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5336139"/>
        <w:docPartObj>
          <w:docPartGallery w:val="Cover Pages"/>
          <w:docPartUnique/>
        </w:docPartObj>
      </w:sdtPr>
      <w:sdtContent>
        <w:p w14:paraId="095E49E3" w14:textId="77777777" w:rsidR="00B7374F" w:rsidRDefault="00B7374F" w:rsidP="00B7374F">
          <w:pPr>
            <w:jc w:val="center"/>
          </w:pPr>
        </w:p>
        <w:p w14:paraId="01453C1F" w14:textId="77777777" w:rsidR="00B7374F" w:rsidRDefault="00B7374F" w:rsidP="00B7374F">
          <w:pPr>
            <w:jc w:val="center"/>
          </w:pPr>
        </w:p>
        <w:p w14:paraId="58201CA5" w14:textId="77777777" w:rsidR="00B7374F" w:rsidRDefault="00B7374F" w:rsidP="00B7374F">
          <w:pPr>
            <w:jc w:val="center"/>
          </w:pPr>
        </w:p>
        <w:p w14:paraId="62F7C64C" w14:textId="77777777" w:rsidR="00B7374F" w:rsidRDefault="00B7374F" w:rsidP="00B7374F">
          <w:pPr>
            <w:jc w:val="center"/>
          </w:pPr>
        </w:p>
        <w:p w14:paraId="567F4D8A" w14:textId="77777777" w:rsidR="00B7374F" w:rsidRDefault="00B7374F" w:rsidP="00B7374F">
          <w:pPr>
            <w:jc w:val="center"/>
          </w:pPr>
        </w:p>
        <w:p w14:paraId="6CCE919A" w14:textId="77777777" w:rsidR="00B7374F" w:rsidRDefault="00B7374F" w:rsidP="00B7374F">
          <w:pPr>
            <w:jc w:val="center"/>
          </w:pPr>
        </w:p>
        <w:p w14:paraId="4BB4C56B" w14:textId="77777777" w:rsidR="00B7374F" w:rsidRDefault="00B7374F" w:rsidP="00B7374F">
          <w:pPr>
            <w:jc w:val="center"/>
          </w:pPr>
        </w:p>
        <w:p w14:paraId="7106791A" w14:textId="77777777" w:rsidR="00B7374F" w:rsidRDefault="00B7374F" w:rsidP="00B7374F">
          <w:pPr>
            <w:jc w:val="center"/>
          </w:pPr>
        </w:p>
        <w:p w14:paraId="2060D57B" w14:textId="77777777" w:rsidR="00B7374F" w:rsidRDefault="00B7374F" w:rsidP="00B7374F">
          <w:pPr>
            <w:jc w:val="center"/>
          </w:pPr>
        </w:p>
        <w:p w14:paraId="3DEA8CE7" w14:textId="77777777" w:rsidR="00B7374F" w:rsidRDefault="00B7374F" w:rsidP="00B7374F">
          <w:pPr>
            <w:jc w:val="center"/>
          </w:pPr>
        </w:p>
        <w:p w14:paraId="6A2C3CC0" w14:textId="77777777" w:rsidR="00B7374F" w:rsidRDefault="00B7374F" w:rsidP="00B7374F">
          <w:pPr>
            <w:jc w:val="center"/>
          </w:pPr>
        </w:p>
        <w:p w14:paraId="3E2392DA" w14:textId="77777777" w:rsidR="00B7374F" w:rsidRDefault="00B7374F" w:rsidP="00B7374F">
          <w:pPr>
            <w:jc w:val="center"/>
          </w:pPr>
        </w:p>
        <w:p w14:paraId="75C58DC2" w14:textId="77777777" w:rsidR="00B7374F" w:rsidRDefault="00B7374F" w:rsidP="00B7374F">
          <w:pPr>
            <w:jc w:val="center"/>
          </w:pPr>
        </w:p>
        <w:p w14:paraId="36DC4024" w14:textId="77777777" w:rsidR="00B7374F" w:rsidRDefault="00B7374F" w:rsidP="00B7374F">
          <w:pPr>
            <w:jc w:val="center"/>
          </w:pPr>
        </w:p>
        <w:p w14:paraId="3A9577E0" w14:textId="77777777" w:rsidR="00B7374F" w:rsidRDefault="00B7374F" w:rsidP="00B7374F">
          <w:pPr>
            <w:jc w:val="center"/>
          </w:pPr>
        </w:p>
        <w:p w14:paraId="13249B34" w14:textId="77777777" w:rsidR="00B7374F" w:rsidRDefault="00B7374F" w:rsidP="00B7374F">
          <w:pPr>
            <w:ind w:firstLine="0"/>
            <w:jc w:val="center"/>
          </w:pPr>
        </w:p>
        <w:p w14:paraId="7E62D0A9" w14:textId="77777777" w:rsidR="00B7374F" w:rsidRDefault="00B7374F" w:rsidP="00B7374F">
          <w:pPr>
            <w:ind w:firstLine="0"/>
            <w:jc w:val="center"/>
            <w:rPr>
              <w:sz w:val="40"/>
              <w:szCs w:val="40"/>
            </w:rPr>
          </w:pPr>
          <w:r w:rsidRPr="00B7374F">
            <w:rPr>
              <w:sz w:val="40"/>
              <w:szCs w:val="40"/>
            </w:rPr>
            <w:t>Геоинформационная системы «Территория»</w:t>
          </w:r>
        </w:p>
        <w:p w14:paraId="2FEBDB22" w14:textId="77777777" w:rsidR="00B7374F" w:rsidRPr="00B7374F" w:rsidRDefault="00B7374F" w:rsidP="00B7374F">
          <w:pPr>
            <w:pStyle w:val="afa"/>
            <w:numPr>
              <w:ilvl w:val="0"/>
              <w:numId w:val="0"/>
            </w:numPr>
            <w:suppressLineNumbers w:val="0"/>
            <w:tabs>
              <w:tab w:val="clear" w:pos="851"/>
              <w:tab w:val="left" w:pos="1134"/>
            </w:tabs>
            <w:suppressAutoHyphens w:val="0"/>
            <w:spacing w:before="120" w:after="120"/>
            <w:ind w:left="357" w:right="0"/>
            <w:contextualSpacing w:val="0"/>
            <w:jc w:val="center"/>
            <w:rPr>
              <w:rFonts w:ascii="Times New Roman" w:hAnsi="Times New Roman" w:cs="Times New Roman"/>
              <w:color w:val="auto"/>
              <w:spacing w:val="20"/>
            </w:rPr>
          </w:pPr>
          <w:r w:rsidRPr="00B7374F">
            <w:rPr>
              <w:rFonts w:ascii="Times New Roman" w:hAnsi="Times New Roman" w:cs="Times New Roman"/>
              <w:color w:val="auto"/>
              <w:spacing w:val="20"/>
            </w:rPr>
            <w:t>Описание процессов, обеспечивающих поддержание жизненного цикла системы,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информация о персонале, необходимом для обеспечения такой поддержки</w:t>
          </w:r>
        </w:p>
        <w:p w14:paraId="064264DF" w14:textId="77777777" w:rsidR="00B7374F" w:rsidRPr="00B7374F" w:rsidRDefault="00000000" w:rsidP="00B7374F">
          <w:pPr>
            <w:jc w:val="center"/>
            <w:rPr>
              <w:sz w:val="40"/>
              <w:szCs w:val="40"/>
            </w:rPr>
          </w:pPr>
        </w:p>
      </w:sdtContent>
    </w:sdt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482663692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3C24775C" w14:textId="77777777" w:rsidR="00840695" w:rsidRPr="00B7374F" w:rsidRDefault="00840695" w:rsidP="00B14D82">
          <w:pPr>
            <w:pStyle w:val="afa"/>
            <w:pageBreakBefore/>
            <w:numPr>
              <w:ilvl w:val="0"/>
              <w:numId w:val="0"/>
            </w:numPr>
            <w:suppressLineNumbers w:val="0"/>
            <w:tabs>
              <w:tab w:val="clear" w:pos="851"/>
              <w:tab w:val="left" w:pos="1134"/>
            </w:tabs>
            <w:suppressAutoHyphens w:val="0"/>
            <w:spacing w:before="120" w:after="120"/>
            <w:ind w:left="360" w:right="0" w:firstLine="567"/>
            <w:contextualSpacing w:val="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B7374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5E03CEAD" w14:textId="77777777" w:rsidR="00DC2748" w:rsidRPr="00B266FF" w:rsidRDefault="00840695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r w:rsidRPr="00B7374F">
            <w:rPr>
              <w:noProof w:val="0"/>
            </w:rPr>
            <w:fldChar w:fldCharType="begin"/>
          </w:r>
          <w:r w:rsidRPr="00B7374F">
            <w:instrText xml:space="preserve"> TOC \o "1-3" \h \z \u </w:instrText>
          </w:r>
          <w:r w:rsidRPr="00B7374F">
            <w:rPr>
              <w:noProof w:val="0"/>
            </w:rPr>
            <w:fldChar w:fldCharType="separate"/>
          </w:r>
          <w:hyperlink w:anchor="_Toc74669546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Список используемых терминов, сокращений и обозначений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_Toc74669546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3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531C9CE9" w14:textId="77777777" w:rsidR="00DC2748" w:rsidRPr="00B266F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hyperlink w:anchor="_Toc74669547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1.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Общие положения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_Toc74669547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4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0BBC7D3A" w14:textId="77777777" w:rsidR="00DC2748" w:rsidRPr="00B266F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hyperlink w:anchor="_Toc74669548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2.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Поддержание жизненного цикла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_Toc74669548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5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591CC0BB" w14:textId="77777777" w:rsidR="00DC2748" w:rsidRPr="00B266F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hyperlink w:anchor="_Toc74669549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3.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Устранение неисправностей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_Toc74669549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6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3F1ABBA5" w14:textId="77777777" w:rsidR="00DC2748" w:rsidRPr="00B266F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hyperlink w:anchor="_Toc74669550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4.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Перечень услуг, оказываемых в рамках сопровождения Системы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_Toc74669550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7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7F9D907D" w14:textId="77777777" w:rsidR="00DC2748" w:rsidRPr="00B266F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b w:val="0"/>
              <w:lang w:eastAsia="ru-RU"/>
            </w:rPr>
          </w:pPr>
          <w:hyperlink w:anchor="_Toc74669551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5.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Информация о персонале, необходимом для обеспечения поддержания жизненного цикла ПО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_Toc74669551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8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5ABD0CA9" w14:textId="77777777" w:rsidR="00DC2748" w:rsidRPr="00B7374F" w:rsidRDefault="00000000" w:rsidP="00B266FF">
          <w:pPr>
            <w:pStyle w:val="14"/>
            <w:tabs>
              <w:tab w:val="clear" w:pos="960"/>
            </w:tabs>
            <w:rPr>
              <w:rFonts w:eastAsiaTheme="minorEastAsia"/>
              <w:lang w:eastAsia="ru-RU"/>
            </w:rPr>
          </w:pPr>
          <w:hyperlink w:anchor="_Toc74669552" w:history="1"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6.</w:t>
            </w:r>
            <w:r w:rsidR="00DC2748" w:rsidRPr="00B266FF">
              <w:rPr>
                <w:rFonts w:eastAsiaTheme="minorEastAsia"/>
                <w:b w:val="0"/>
                <w:lang w:eastAsia="ru-RU"/>
              </w:rPr>
              <w:tab/>
            </w:r>
            <w:r w:rsidR="00DC2748" w:rsidRPr="00B266FF">
              <w:rPr>
                <w:rStyle w:val="afe"/>
                <w:rFonts w:eastAsiaTheme="minorHAnsi"/>
                <w:b w:val="0"/>
                <w:szCs w:val="24"/>
              </w:rPr>
              <w:t>Контакты технической поддержки</w:t>
            </w:r>
            <w:r w:rsidR="00DC2748" w:rsidRPr="00B266FF">
              <w:rPr>
                <w:b w:val="0"/>
                <w:webHidden/>
              </w:rPr>
              <w:tab/>
            </w:r>
            <w:r w:rsidR="00DC2748" w:rsidRPr="00B266FF">
              <w:rPr>
                <w:b w:val="0"/>
                <w:webHidden/>
              </w:rPr>
              <w:fldChar w:fldCharType="begin"/>
            </w:r>
            <w:r w:rsidR="00DC2748" w:rsidRPr="00B266FF">
              <w:rPr>
                <w:b w:val="0"/>
                <w:webHidden/>
              </w:rPr>
              <w:instrText xml:space="preserve"> PAGEREF _Toc74669552 \h </w:instrText>
            </w:r>
            <w:r w:rsidR="00DC2748" w:rsidRPr="00B266FF">
              <w:rPr>
                <w:b w:val="0"/>
                <w:webHidden/>
              </w:rPr>
            </w:r>
            <w:r w:rsidR="00DC2748" w:rsidRPr="00B266FF">
              <w:rPr>
                <w:b w:val="0"/>
                <w:webHidden/>
              </w:rPr>
              <w:fldChar w:fldCharType="separate"/>
            </w:r>
            <w:r w:rsidR="00C16B99">
              <w:rPr>
                <w:b w:val="0"/>
                <w:webHidden/>
              </w:rPr>
              <w:t>9</w:t>
            </w:r>
            <w:r w:rsidR="00DC2748" w:rsidRPr="00B266FF">
              <w:rPr>
                <w:b w:val="0"/>
                <w:webHidden/>
              </w:rPr>
              <w:fldChar w:fldCharType="end"/>
            </w:r>
          </w:hyperlink>
        </w:p>
        <w:p w14:paraId="219B95F9" w14:textId="77777777" w:rsidR="00840695" w:rsidRPr="00B7374F" w:rsidRDefault="00840695" w:rsidP="00B14D82">
          <w:pPr>
            <w:ind w:firstLine="567"/>
          </w:pPr>
          <w:r w:rsidRPr="00B7374F">
            <w:rPr>
              <w:noProof/>
              <w:lang w:val="en-US"/>
            </w:rPr>
            <w:fldChar w:fldCharType="end"/>
          </w:r>
        </w:p>
      </w:sdtContent>
    </w:sdt>
    <w:p w14:paraId="68D53E7B" w14:textId="77777777" w:rsidR="00840695" w:rsidRPr="00B7374F" w:rsidRDefault="00840695" w:rsidP="00B14D82">
      <w:pPr>
        <w:ind w:firstLine="567"/>
        <w:jc w:val="center"/>
        <w:rPr>
          <w:b/>
        </w:rPr>
      </w:pPr>
    </w:p>
    <w:p w14:paraId="57CAEA65" w14:textId="77777777" w:rsidR="00840695" w:rsidRPr="00B7374F" w:rsidRDefault="00840695" w:rsidP="00B14D82">
      <w:pPr>
        <w:ind w:firstLine="567"/>
        <w:jc w:val="center"/>
        <w:rPr>
          <w:b/>
        </w:rPr>
      </w:pPr>
    </w:p>
    <w:p w14:paraId="1E8F0C3F" w14:textId="77777777" w:rsidR="00840695" w:rsidRPr="00B7374F" w:rsidRDefault="00840695" w:rsidP="00B14D82">
      <w:pPr>
        <w:ind w:firstLine="567"/>
        <w:jc w:val="center"/>
        <w:rPr>
          <w:b/>
        </w:rPr>
        <w:sectPr w:rsidR="00840695" w:rsidRPr="00B7374F" w:rsidSect="009E5C30">
          <w:foot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70D58169" w14:textId="77777777" w:rsidR="00840695" w:rsidRPr="00B7374F" w:rsidRDefault="00840695" w:rsidP="00B14D82">
      <w:pPr>
        <w:pStyle w:val="aff2"/>
        <w:spacing w:line="240" w:lineRule="auto"/>
        <w:ind w:firstLine="567"/>
      </w:pPr>
      <w:bookmarkStart w:id="0" w:name="_Toc11842512"/>
      <w:bookmarkStart w:id="1" w:name="_Toc11853068"/>
      <w:bookmarkStart w:id="2" w:name="_Toc74669546"/>
      <w:r w:rsidRPr="00B7374F">
        <w:lastRenderedPageBreak/>
        <w:t>Список используемых терминов, сокращений и обозначений</w:t>
      </w:r>
      <w:bookmarkEnd w:id="0"/>
      <w:bookmarkEnd w:id="1"/>
      <w:bookmarkEnd w:id="2"/>
    </w:p>
    <w:tbl>
      <w:tblPr>
        <w:tblStyle w:val="aff1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40695" w:rsidRPr="00B7374F" w14:paraId="2D74C842" w14:textId="77777777" w:rsidTr="00CB5DB1">
        <w:tc>
          <w:tcPr>
            <w:tcW w:w="2547" w:type="dxa"/>
          </w:tcPr>
          <w:p w14:paraId="49D27FA5" w14:textId="77777777" w:rsidR="00840695" w:rsidRPr="00B7374F" w:rsidRDefault="00840695" w:rsidP="00B14D82">
            <w:pPr>
              <w:pStyle w:val="aff4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Toc394410198"/>
            <w:bookmarkStart w:id="4" w:name="_Toc432334713"/>
            <w:bookmarkStart w:id="5" w:name="_Toc296797497"/>
            <w:bookmarkStart w:id="6" w:name="_Toc295920010"/>
            <w:bookmarkStart w:id="7" w:name="_Toc292367985"/>
            <w:bookmarkStart w:id="8" w:name="_Toc333441226"/>
            <w:bookmarkStart w:id="9" w:name="_Toc358279247"/>
            <w:bookmarkStart w:id="10" w:name="_Toc449370697"/>
            <w:bookmarkStart w:id="11" w:name="_Toc456792453"/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Термин, сокращение, обозначение</w:t>
            </w:r>
          </w:p>
        </w:tc>
        <w:tc>
          <w:tcPr>
            <w:tcW w:w="6804" w:type="dxa"/>
          </w:tcPr>
          <w:p w14:paraId="2B77C95D" w14:textId="77777777" w:rsidR="00840695" w:rsidRPr="00B7374F" w:rsidRDefault="00840695" w:rsidP="00B14D82">
            <w:pPr>
              <w:pStyle w:val="aff4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Расшифровка</w:t>
            </w:r>
          </w:p>
        </w:tc>
      </w:tr>
      <w:tr w:rsidR="00840695" w:rsidRPr="00B7374F" w14:paraId="306BA37E" w14:textId="77777777" w:rsidTr="00CB5DB1">
        <w:tc>
          <w:tcPr>
            <w:tcW w:w="2547" w:type="dxa"/>
          </w:tcPr>
          <w:p w14:paraId="74334CC9" w14:textId="77777777" w:rsidR="00840695" w:rsidRPr="00B7374F" w:rsidRDefault="00840695" w:rsidP="00B14D82">
            <w:pPr>
              <w:pStyle w:val="aff4"/>
              <w:spacing w:line="240" w:lineRule="auto"/>
              <w:ind w:firstLine="567"/>
              <w:jc w:val="left"/>
              <w:rPr>
                <w:rFonts w:ascii="Times New Roman" w:eastAsia="Times New Roman" w:hAnsi="Times New Roman" w:cs="Times New Roman"/>
                <w:b w:val="0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b w:val="0"/>
                <w:snapToGrid w:val="0"/>
                <w:lang w:eastAsia="ru-RU"/>
              </w:rPr>
              <w:t>ОС</w:t>
            </w:r>
          </w:p>
        </w:tc>
        <w:tc>
          <w:tcPr>
            <w:tcW w:w="6804" w:type="dxa"/>
          </w:tcPr>
          <w:p w14:paraId="6F15BFCA" w14:textId="77777777" w:rsidR="00840695" w:rsidRPr="00B7374F" w:rsidRDefault="00840695" w:rsidP="00B14D82">
            <w:pPr>
              <w:pStyle w:val="aff4"/>
              <w:spacing w:line="240" w:lineRule="auto"/>
              <w:ind w:firstLine="567"/>
              <w:jc w:val="left"/>
              <w:rPr>
                <w:rFonts w:ascii="Times New Roman" w:eastAsia="Times New Roman" w:hAnsi="Times New Roman" w:cs="Times New Roman"/>
                <w:b w:val="0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b w:val="0"/>
                <w:snapToGrid w:val="0"/>
                <w:lang w:eastAsia="ru-RU"/>
              </w:rPr>
              <w:t>Операционная система</w:t>
            </w:r>
          </w:p>
        </w:tc>
      </w:tr>
      <w:tr w:rsidR="00840695" w:rsidRPr="00B7374F" w14:paraId="6D9FD2A1" w14:textId="77777777" w:rsidTr="00CB5DB1">
        <w:tc>
          <w:tcPr>
            <w:tcW w:w="2547" w:type="dxa"/>
          </w:tcPr>
          <w:p w14:paraId="2C6BDD09" w14:textId="77777777" w:rsidR="00840695" w:rsidRPr="00B7374F" w:rsidRDefault="00840695" w:rsidP="00B14D82">
            <w:pPr>
              <w:pStyle w:val="aff6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</w:t>
            </w:r>
          </w:p>
        </w:tc>
        <w:tc>
          <w:tcPr>
            <w:tcW w:w="6804" w:type="dxa"/>
          </w:tcPr>
          <w:p w14:paraId="410B67F4" w14:textId="77777777" w:rsidR="00840695" w:rsidRPr="00B7374F" w:rsidRDefault="00840695" w:rsidP="00B14D82">
            <w:pPr>
              <w:pStyle w:val="aff6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Программное обеспечение</w:t>
            </w:r>
          </w:p>
        </w:tc>
      </w:tr>
      <w:tr w:rsidR="00840695" w:rsidRPr="00B7374F" w14:paraId="1421974D" w14:textId="77777777" w:rsidTr="00CB5DB1">
        <w:tc>
          <w:tcPr>
            <w:tcW w:w="2547" w:type="dxa"/>
          </w:tcPr>
          <w:p w14:paraId="27606646" w14:textId="77777777" w:rsidR="00840695" w:rsidRPr="00B7374F" w:rsidRDefault="00840695" w:rsidP="00B14D82">
            <w:pPr>
              <w:pStyle w:val="aff6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Система</w:t>
            </w:r>
          </w:p>
        </w:tc>
        <w:tc>
          <w:tcPr>
            <w:tcW w:w="6804" w:type="dxa"/>
          </w:tcPr>
          <w:p w14:paraId="3840419B" w14:textId="77777777" w:rsidR="00840695" w:rsidRPr="00B7374F" w:rsidRDefault="00840695" w:rsidP="00B14D82">
            <w:pPr>
              <w:pStyle w:val="aff6"/>
              <w:spacing w:line="240" w:lineRule="auto"/>
              <w:ind w:firstLine="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737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Геоинформационная система «Территория» (ТерГИС)</w:t>
            </w:r>
          </w:p>
        </w:tc>
      </w:tr>
    </w:tbl>
    <w:p w14:paraId="67B61D18" w14:textId="77777777" w:rsidR="00840695" w:rsidRPr="00B7374F" w:rsidRDefault="00840695" w:rsidP="00B14D82">
      <w:pPr>
        <w:spacing w:after="160"/>
        <w:ind w:firstLine="567"/>
        <w:rPr>
          <w:b/>
          <w:kern w:val="32"/>
        </w:rPr>
      </w:pPr>
      <w:r w:rsidRPr="00B7374F">
        <w:br w:type="page"/>
      </w:r>
    </w:p>
    <w:p w14:paraId="5086FD6E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bCs/>
          <w:szCs w:val="24"/>
        </w:rPr>
      </w:pPr>
      <w:bookmarkStart w:id="12" w:name="_Toc358123273"/>
      <w:bookmarkStart w:id="13" w:name="_Toc358123274"/>
      <w:bookmarkStart w:id="14" w:name="_Toc293999615"/>
      <w:bookmarkStart w:id="15" w:name="_Toc293999618"/>
      <w:bookmarkStart w:id="16" w:name="_Toc293999624"/>
      <w:bookmarkStart w:id="17" w:name="_Toc293999625"/>
      <w:bookmarkStart w:id="18" w:name="_Toc293999627"/>
      <w:bookmarkStart w:id="19" w:name="_Toc216619681"/>
      <w:bookmarkStart w:id="20" w:name="_Toc216680776"/>
      <w:bookmarkStart w:id="21" w:name="_Toc216691250"/>
      <w:bookmarkStart w:id="22" w:name="_Toc216619682"/>
      <w:bookmarkStart w:id="23" w:name="_Toc216680777"/>
      <w:bookmarkStart w:id="24" w:name="_Toc216691251"/>
      <w:bookmarkStart w:id="25" w:name="_Toc216619683"/>
      <w:bookmarkStart w:id="26" w:name="_Toc216680778"/>
      <w:bookmarkStart w:id="27" w:name="_Toc216691252"/>
      <w:bookmarkStart w:id="28" w:name="_Toc216619684"/>
      <w:bookmarkStart w:id="29" w:name="_Toc216680779"/>
      <w:bookmarkStart w:id="30" w:name="_Toc216691253"/>
      <w:bookmarkStart w:id="31" w:name="_Toc216619685"/>
      <w:bookmarkStart w:id="32" w:name="_Toc216680780"/>
      <w:bookmarkStart w:id="33" w:name="_Toc216691254"/>
      <w:bookmarkStart w:id="34" w:name="_Toc216619692"/>
      <w:bookmarkStart w:id="35" w:name="_Toc216680787"/>
      <w:bookmarkStart w:id="36" w:name="_Toc216691261"/>
      <w:bookmarkStart w:id="37" w:name="_Toc211260073"/>
      <w:bookmarkStart w:id="38" w:name="_Toc211260074"/>
      <w:bookmarkStart w:id="39" w:name="_Toc211260075"/>
      <w:bookmarkStart w:id="40" w:name="_Toc211260076"/>
      <w:bookmarkStart w:id="41" w:name="_Toc7466954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B7374F">
        <w:rPr>
          <w:rFonts w:cs="Times New Roman"/>
          <w:szCs w:val="24"/>
        </w:rPr>
        <w:lastRenderedPageBreak/>
        <w:t>Общие положения</w:t>
      </w:r>
      <w:bookmarkEnd w:id="41"/>
      <w:r w:rsidRPr="00B7374F">
        <w:rPr>
          <w:rFonts w:cs="Times New Roman"/>
          <w:szCs w:val="24"/>
        </w:rPr>
        <w:t xml:space="preserve"> </w:t>
      </w:r>
    </w:p>
    <w:p w14:paraId="65B54B63" w14:textId="77777777" w:rsidR="00840695" w:rsidRPr="00B7374F" w:rsidRDefault="00840695" w:rsidP="00B14D82">
      <w:pPr>
        <w:pStyle w:val="afb"/>
        <w:spacing w:line="240" w:lineRule="auto"/>
        <w:ind w:firstLine="567"/>
      </w:pPr>
      <w:r w:rsidRPr="00B7374F">
        <w:t xml:space="preserve">Система предназначена для обеспечения сбора, обработки, отображения, хранения, анализа и распространения пространственных данных и связанной с ними информации об объектах. </w:t>
      </w:r>
      <w:r w:rsidR="00A50F94" w:rsidRPr="00B7374F">
        <w:t xml:space="preserve">Система </w:t>
      </w:r>
      <w:r w:rsidRPr="00B7374F">
        <w:t xml:space="preserve">может применяться для эффективного решения задач инвентаризации и управления территориально распределенными объектами. </w:t>
      </w:r>
      <w:r w:rsidR="00A50F94" w:rsidRPr="00B7374F">
        <w:t xml:space="preserve">Система </w:t>
      </w:r>
      <w:r w:rsidRPr="00B7374F">
        <w:t>обеспечивает выполнение следующих функций: хранение, импорт, экспорт пространственных данных; управление картографическими слоями; создание, публикация и управление пользовательскими слоями.</w:t>
      </w:r>
    </w:p>
    <w:p w14:paraId="7719FA6A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bCs/>
          <w:szCs w:val="24"/>
        </w:rPr>
      </w:pPr>
      <w:bookmarkStart w:id="42" w:name="_Toc74669548"/>
      <w:r w:rsidRPr="00B7374F">
        <w:rPr>
          <w:rFonts w:cs="Times New Roman"/>
          <w:szCs w:val="24"/>
        </w:rPr>
        <w:lastRenderedPageBreak/>
        <w:t>Поддержание жизненного цикла</w:t>
      </w:r>
      <w:bookmarkEnd w:id="42"/>
      <w:r w:rsidRPr="00B7374F">
        <w:rPr>
          <w:rFonts w:cs="Times New Roman"/>
          <w:szCs w:val="24"/>
        </w:rPr>
        <w:t xml:space="preserve"> </w:t>
      </w:r>
    </w:p>
    <w:p w14:paraId="3AA8B277" w14:textId="77777777" w:rsidR="00840695" w:rsidRPr="00B7374F" w:rsidRDefault="00840695" w:rsidP="00B14D82">
      <w:pPr>
        <w:ind w:firstLine="567"/>
      </w:pPr>
      <w:r w:rsidRPr="00B7374F">
        <w:t>Поддержание жизненного цикла Системы осуществляется за счет сопровождения ПО и включает в себя консультации пользователей по вопросам:</w:t>
      </w:r>
    </w:p>
    <w:p w14:paraId="74D33FBE" w14:textId="77777777" w:rsidR="00840695" w:rsidRPr="00B7374F" w:rsidRDefault="00840695" w:rsidP="00B14D82">
      <w:pPr>
        <w:pStyle w:val="1List"/>
        <w:numPr>
          <w:ilvl w:val="0"/>
          <w:numId w:val="32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эксплуатации;</w:t>
      </w:r>
    </w:p>
    <w:p w14:paraId="674144EC" w14:textId="77777777" w:rsidR="00840695" w:rsidRPr="00B7374F" w:rsidRDefault="00840695" w:rsidP="00B14D82">
      <w:pPr>
        <w:pStyle w:val="1List"/>
        <w:numPr>
          <w:ilvl w:val="0"/>
          <w:numId w:val="32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установке, переустановке и обновлению ПО;</w:t>
      </w:r>
    </w:p>
    <w:p w14:paraId="4DFDF6F6" w14:textId="77777777" w:rsidR="00840695" w:rsidRPr="00B7374F" w:rsidRDefault="00840695" w:rsidP="00B14D82">
      <w:pPr>
        <w:pStyle w:val="1List"/>
        <w:numPr>
          <w:ilvl w:val="0"/>
          <w:numId w:val="32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загрузки и обновления данных.</w:t>
      </w:r>
    </w:p>
    <w:p w14:paraId="22F8246B" w14:textId="77777777" w:rsidR="00840695" w:rsidRPr="00B7374F" w:rsidRDefault="00840695" w:rsidP="00B14D82">
      <w:pPr>
        <w:spacing w:before="240"/>
        <w:ind w:firstLine="567"/>
      </w:pPr>
      <w:r w:rsidRPr="00B7374F">
        <w:t>Сопровождение ПО необходимо для обеспечения:</w:t>
      </w:r>
    </w:p>
    <w:p w14:paraId="2499E9AD" w14:textId="77777777" w:rsidR="00840695" w:rsidRPr="00B7374F" w:rsidRDefault="00840695" w:rsidP="00B14D82">
      <w:pPr>
        <w:pStyle w:val="1List"/>
        <w:numPr>
          <w:ilvl w:val="0"/>
          <w:numId w:val="33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корректной работы Системы;</w:t>
      </w:r>
    </w:p>
    <w:p w14:paraId="3FA64C4B" w14:textId="77777777" w:rsidR="00840695" w:rsidRPr="00B7374F" w:rsidRDefault="00840695" w:rsidP="00B14D82">
      <w:pPr>
        <w:pStyle w:val="1List"/>
        <w:numPr>
          <w:ilvl w:val="0"/>
          <w:numId w:val="33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корректной работы с данными;</w:t>
      </w:r>
    </w:p>
    <w:p w14:paraId="69C9A6CB" w14:textId="77777777" w:rsidR="00840695" w:rsidRPr="00B7374F" w:rsidRDefault="00840695" w:rsidP="00B14D82">
      <w:pPr>
        <w:pStyle w:val="1List"/>
        <w:numPr>
          <w:ilvl w:val="0"/>
          <w:numId w:val="33"/>
        </w:numPr>
        <w:spacing w:line="240" w:lineRule="auto"/>
        <w:ind w:firstLine="567"/>
        <w:rPr>
          <w:rFonts w:cs="Times New Roman"/>
        </w:rPr>
      </w:pPr>
      <w:r w:rsidRPr="00B7374F">
        <w:rPr>
          <w:rFonts w:cs="Times New Roman"/>
        </w:rPr>
        <w:t>развития функциональности Системы.</w:t>
      </w:r>
    </w:p>
    <w:p w14:paraId="7810B9DF" w14:textId="77777777" w:rsidR="00840695" w:rsidRPr="00B7374F" w:rsidRDefault="00840695" w:rsidP="00B14D82">
      <w:pPr>
        <w:spacing w:before="240"/>
        <w:ind w:firstLine="567"/>
      </w:pPr>
      <w:r w:rsidRPr="00B7374F">
        <w:t>Обозначенные цели достигаются путем:</w:t>
      </w:r>
    </w:p>
    <w:p w14:paraId="34B79114" w14:textId="77777777" w:rsidR="00840695" w:rsidRPr="00B7374F" w:rsidRDefault="00840695" w:rsidP="00B14D82">
      <w:pPr>
        <w:pStyle w:val="a0"/>
        <w:numPr>
          <w:ilvl w:val="0"/>
          <w:numId w:val="34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консультирования по вопросам эксплуатации по различным видам связи:</w:t>
      </w:r>
    </w:p>
    <w:p w14:paraId="014589DB" w14:textId="77777777" w:rsidR="00840695" w:rsidRPr="00B7374F" w:rsidRDefault="00840695" w:rsidP="00B14D82">
      <w:pPr>
        <w:pStyle w:val="a0"/>
        <w:numPr>
          <w:ilvl w:val="1"/>
          <w:numId w:val="35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телефону;</w:t>
      </w:r>
    </w:p>
    <w:p w14:paraId="63C64503" w14:textId="77777777" w:rsidR="00840695" w:rsidRPr="00B7374F" w:rsidRDefault="00840695" w:rsidP="00B14D82">
      <w:pPr>
        <w:pStyle w:val="a0"/>
        <w:numPr>
          <w:ilvl w:val="1"/>
          <w:numId w:val="35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электронной почте;</w:t>
      </w:r>
    </w:p>
    <w:p w14:paraId="4852759B" w14:textId="77777777" w:rsidR="00840695" w:rsidRPr="00B7374F" w:rsidRDefault="00840695" w:rsidP="00B14D82">
      <w:pPr>
        <w:pStyle w:val="a0"/>
        <w:numPr>
          <w:ilvl w:val="0"/>
          <w:numId w:val="34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уведомления и обеспечения Заказчика новыми версиями ПО по мере их выхода;</w:t>
      </w:r>
    </w:p>
    <w:p w14:paraId="1E76A7BB" w14:textId="77777777" w:rsidR="00840695" w:rsidRPr="00B7374F" w:rsidRDefault="00840695" w:rsidP="00B14D82">
      <w:pPr>
        <w:pStyle w:val="a0"/>
        <w:numPr>
          <w:ilvl w:val="0"/>
          <w:numId w:val="34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обеспечения Заказчика изменениями и дополнениями к эксплуатационной документации;</w:t>
      </w:r>
    </w:p>
    <w:p w14:paraId="490D8467" w14:textId="77777777" w:rsidR="00840695" w:rsidRPr="00B7374F" w:rsidRDefault="00840695" w:rsidP="00B14D82">
      <w:pPr>
        <w:pStyle w:val="a0"/>
        <w:numPr>
          <w:ilvl w:val="0"/>
          <w:numId w:val="34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устранения ошибок в случае выявления их при работе с ПО.</w:t>
      </w:r>
    </w:p>
    <w:p w14:paraId="269D4A99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bCs/>
          <w:szCs w:val="24"/>
        </w:rPr>
      </w:pPr>
      <w:bookmarkStart w:id="43" w:name="_Toc74669549"/>
      <w:r w:rsidRPr="00B7374F">
        <w:rPr>
          <w:rFonts w:cs="Times New Roman"/>
          <w:szCs w:val="24"/>
        </w:rPr>
        <w:t>Устранение неисправностей</w:t>
      </w:r>
      <w:bookmarkEnd w:id="43"/>
    </w:p>
    <w:p w14:paraId="7B4387A0" w14:textId="77777777" w:rsidR="00840695" w:rsidRPr="00B7374F" w:rsidRDefault="00840695" w:rsidP="008E41DB">
      <w:pPr>
        <w:ind w:firstLine="567"/>
        <w:jc w:val="both"/>
      </w:pPr>
      <w:r w:rsidRPr="00B7374F">
        <w:t xml:space="preserve">Если в процессе работы Системы возникает неисправность (нештатная ситуация), то пользователю Заказчика следует обратиться к разработчику Системы </w:t>
      </w:r>
      <w:r w:rsidR="00055E37" w:rsidRPr="00B7374F">
        <w:t>следующим</w:t>
      </w:r>
      <w:r w:rsidRPr="00B7374F">
        <w:t xml:space="preserve"> способо</w:t>
      </w:r>
      <w:r w:rsidR="00055E37" w:rsidRPr="00B7374F">
        <w:t>м</w:t>
      </w:r>
      <w:r w:rsidRPr="00B7374F">
        <w:t>:</w:t>
      </w:r>
    </w:p>
    <w:p w14:paraId="68B7003B" w14:textId="77777777" w:rsidR="00A50F94" w:rsidRPr="00A50F94" w:rsidRDefault="00840695" w:rsidP="008E41DB">
      <w:pPr>
        <w:ind w:firstLine="567"/>
        <w:jc w:val="both"/>
      </w:pPr>
      <w:r w:rsidRPr="00A50F94">
        <w:t>Направить письмо с описанием проблемы на почту, указанную на сайте продукта (</w:t>
      </w:r>
      <w:hyperlink r:id="rId11" w:history="1">
        <w:r w:rsidR="00A50F94" w:rsidRPr="002B29B5">
          <w:rPr>
            <w:rStyle w:val="afe"/>
          </w:rPr>
          <w:t>https://www.tectus-it.ru/tergis.html</w:t>
        </w:r>
      </w:hyperlink>
      <w:r w:rsidRPr="00A50F94">
        <w:t xml:space="preserve">). </w:t>
      </w:r>
    </w:p>
    <w:p w14:paraId="4F90C20E" w14:textId="77777777" w:rsidR="00840695" w:rsidRPr="00B7374F" w:rsidRDefault="00840695" w:rsidP="008E41DB">
      <w:pPr>
        <w:ind w:firstLine="567"/>
        <w:jc w:val="both"/>
      </w:pPr>
      <w:r w:rsidRPr="00B7374F">
        <w:t>Для оперативного решения информации необходимо подготовить и передать следующую информацию:</w:t>
      </w:r>
    </w:p>
    <w:p w14:paraId="7F717F21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left="1134"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название операционной системы, её разрядность и версия, под управлением которой работает Система;</w:t>
      </w:r>
    </w:p>
    <w:p w14:paraId="40271258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left="1134"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название браузера и его версия, в котором осуществляется работа в системе;</w:t>
      </w:r>
    </w:p>
    <w:p w14:paraId="35F78F76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left="1134"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описание шагов, которые привели к ошибке;</w:t>
      </w:r>
    </w:p>
    <w:p w14:paraId="7547855E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left="1134"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снимки экрана (скриншоты), на которых будет изображено окно Системы с ошибкой, а также непосредственно текст ошибки;</w:t>
      </w:r>
    </w:p>
    <w:p w14:paraId="53D46FBE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left="1134"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логи системы (при наличии).</w:t>
      </w:r>
    </w:p>
    <w:p w14:paraId="17CFAAF6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bCs/>
          <w:szCs w:val="24"/>
        </w:rPr>
      </w:pPr>
      <w:bookmarkStart w:id="44" w:name="_Toc74669550"/>
      <w:r w:rsidRPr="00B7374F">
        <w:rPr>
          <w:rFonts w:cs="Times New Roman"/>
          <w:szCs w:val="24"/>
        </w:rPr>
        <w:t>Перечень услуг, оказываемых в рамках сопровождения Системы</w:t>
      </w:r>
      <w:bookmarkEnd w:id="44"/>
    </w:p>
    <w:p w14:paraId="14DE582A" w14:textId="77777777" w:rsidR="00840695" w:rsidRPr="00B7374F" w:rsidRDefault="00840695" w:rsidP="00B14D82">
      <w:pPr>
        <w:ind w:firstLine="567"/>
      </w:pPr>
      <w:r w:rsidRPr="00B7374F">
        <w:t>В рамках сопровождения Системы оказываются следующие услуги:</w:t>
      </w:r>
    </w:p>
    <w:p w14:paraId="30E910F6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консультации по выбору серверного и клиентского аппаратного и программного обеспечения для обеспечения максимальной производительности Системы;</w:t>
      </w:r>
    </w:p>
    <w:p w14:paraId="783C6EB4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помощь в установке;</w:t>
      </w:r>
    </w:p>
    <w:p w14:paraId="416FD837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помощь в настройке и администрировании;</w:t>
      </w:r>
    </w:p>
    <w:p w14:paraId="7AC69450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помощь в установке обновлений;</w:t>
      </w:r>
    </w:p>
    <w:p w14:paraId="2F34B534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помощь в поиске и устранении проблем в случае некорректной установки обновления;</w:t>
      </w:r>
    </w:p>
    <w:p w14:paraId="14185433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разъяснение назначения и функциональности различных компонентов Системы;</w:t>
      </w:r>
    </w:p>
    <w:p w14:paraId="0462E6DF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предоставление актуальной документации по установке, настройке и работе Системы;</w:t>
      </w:r>
    </w:p>
    <w:p w14:paraId="613FB148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выпуск новых версий ПО, полученных в результате модификации и предоставление Заказчику неисключительных прав на использование новых версий Системы, полученных в результате модификации.</w:t>
      </w:r>
    </w:p>
    <w:p w14:paraId="638100CE" w14:textId="77777777" w:rsidR="00840695" w:rsidRPr="00B7374F" w:rsidRDefault="00840695" w:rsidP="00B14D82">
      <w:pPr>
        <w:spacing w:before="240"/>
        <w:ind w:firstLine="567"/>
      </w:pPr>
      <w:r w:rsidRPr="00B7374F">
        <w:t>В рамках модификации Системы оказываются следующие услуги:</w:t>
      </w:r>
    </w:p>
    <w:p w14:paraId="6708BD05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прием заявок от Заказчика на внесение изменений и дополнений в Систему;</w:t>
      </w:r>
    </w:p>
    <w:p w14:paraId="55484F05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согласование с Заказчиком возможности и сроков исполнения заявок;</w:t>
      </w:r>
    </w:p>
    <w:p w14:paraId="520C435D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выявление ошибок в функционировании Системы;</w:t>
      </w:r>
    </w:p>
    <w:p w14:paraId="3B812ABD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модификация Системы по заявкам Заказчика;</w:t>
      </w:r>
    </w:p>
    <w:p w14:paraId="65517A56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исправление ошибок, выявленных в функционировании Системы;</w:t>
      </w:r>
    </w:p>
    <w:p w14:paraId="01CF21BE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предоставление Заказчику новых версий Системы, выпущенных в результате модификации и исправления ошибок;</w:t>
      </w:r>
    </w:p>
    <w:p w14:paraId="024E2A1A" w14:textId="77777777" w:rsidR="00840695" w:rsidRPr="00B7374F" w:rsidRDefault="00840695" w:rsidP="00B14D82">
      <w:pPr>
        <w:pStyle w:val="a0"/>
        <w:numPr>
          <w:ilvl w:val="0"/>
          <w:numId w:val="31"/>
        </w:numPr>
        <w:tabs>
          <w:tab w:val="clear" w:pos="0"/>
        </w:tabs>
        <w:ind w:firstLine="567"/>
        <w:jc w:val="both"/>
        <w:rPr>
          <w:rFonts w:cs="Times New Roman"/>
          <w:szCs w:val="24"/>
        </w:rPr>
      </w:pPr>
      <w:r w:rsidRPr="00B7374F">
        <w:rPr>
          <w:rFonts w:cs="Times New Roman"/>
          <w:szCs w:val="24"/>
        </w:rPr>
        <w:t>предоставление Заказчику неисключительных прав на использование новых версий Системы, выпущенных в результате модификации и исправления ошибок.</w:t>
      </w:r>
    </w:p>
    <w:p w14:paraId="0BB1E425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bCs/>
          <w:szCs w:val="24"/>
        </w:rPr>
      </w:pPr>
      <w:bookmarkStart w:id="45" w:name="_Toc74669551"/>
      <w:r w:rsidRPr="00B7374F">
        <w:rPr>
          <w:rFonts w:cs="Times New Roman"/>
          <w:szCs w:val="24"/>
        </w:rPr>
        <w:t>Информация о персонале, необходимом для обеспечения поддержания жизненного цикла ПО</w:t>
      </w:r>
      <w:bookmarkEnd w:id="45"/>
    </w:p>
    <w:p w14:paraId="428A087F" w14:textId="77777777" w:rsidR="00840695" w:rsidRPr="00B7374F" w:rsidRDefault="00840695" w:rsidP="00B14D82">
      <w:pPr>
        <w:ind w:firstLine="567"/>
      </w:pPr>
      <w:r w:rsidRPr="00B7374F">
        <w:t>Предусмотрено 3 линии технической поддержки</w:t>
      </w:r>
    </w:p>
    <w:p w14:paraId="4474D708" w14:textId="77777777" w:rsidR="00840695" w:rsidRPr="00B7374F" w:rsidRDefault="00840695" w:rsidP="00B14D82">
      <w:pPr>
        <w:ind w:firstLine="567"/>
      </w:pPr>
      <w:r w:rsidRPr="00B7374F">
        <w:t>1 линия поддержки: операторы технической поддержки Системы должны обладать навыками работы с персональным компьютером на уровне пользователя, должны быть хорошо знакомы со справкой по системе, уметь распределять заявки по специалистам 2 линии;</w:t>
      </w:r>
    </w:p>
    <w:p w14:paraId="516A2EF0" w14:textId="77777777" w:rsidR="00840695" w:rsidRPr="00B7374F" w:rsidRDefault="00840695" w:rsidP="00B14D82">
      <w:pPr>
        <w:ind w:firstLine="567"/>
      </w:pPr>
      <w:r w:rsidRPr="00B7374F">
        <w:t>2 линия поддержки: специалисты по сопровождению должны обладать навыками работы с персональным компьютером на уровне пользователя, уметь работать с системой на уровне Администратора, иметь глубокие предметные знания о Системе, уметь давать консультации по работе с Системой;</w:t>
      </w:r>
    </w:p>
    <w:p w14:paraId="71978FA4" w14:textId="77777777" w:rsidR="00840695" w:rsidRPr="00B7374F" w:rsidRDefault="00840695" w:rsidP="00B14D82">
      <w:pPr>
        <w:ind w:firstLine="567"/>
      </w:pPr>
      <w:r w:rsidRPr="00B7374F">
        <w:t>3 линия поддержки: разработчики и специалисты по тестированию: должны иметь знания и навык по работе со средой разработки Системы, уметь устранять нештатные ситуации, иметь навыки тестирования и разработки ПО.</w:t>
      </w:r>
    </w:p>
    <w:p w14:paraId="5E6E7A57" w14:textId="77777777" w:rsidR="00840695" w:rsidRPr="00B7374F" w:rsidRDefault="00840695" w:rsidP="00B14D82">
      <w:pPr>
        <w:pStyle w:val="10"/>
        <w:pageBreakBefore/>
        <w:numPr>
          <w:ilvl w:val="0"/>
          <w:numId w:val="30"/>
        </w:numPr>
        <w:suppressLineNumbers w:val="0"/>
        <w:tabs>
          <w:tab w:val="clear" w:pos="851"/>
          <w:tab w:val="left" w:pos="1134"/>
        </w:tabs>
        <w:suppressAutoHyphens w:val="0"/>
        <w:spacing w:before="120" w:after="120"/>
        <w:ind w:left="0" w:right="0" w:firstLine="567"/>
        <w:contextualSpacing w:val="0"/>
        <w:jc w:val="both"/>
        <w:rPr>
          <w:rFonts w:cs="Times New Roman"/>
          <w:szCs w:val="24"/>
        </w:rPr>
      </w:pPr>
      <w:bookmarkStart w:id="46" w:name="_Toc74669552"/>
      <w:r w:rsidRPr="00B7374F">
        <w:rPr>
          <w:rFonts w:cs="Times New Roman"/>
          <w:szCs w:val="24"/>
        </w:rPr>
        <w:t>Контакты технической поддержки</w:t>
      </w:r>
      <w:bookmarkEnd w:id="46"/>
    </w:p>
    <w:p w14:paraId="4F584DDF" w14:textId="77777777" w:rsidR="00840695" w:rsidRPr="00B7374F" w:rsidRDefault="00840695" w:rsidP="00B14D82">
      <w:pPr>
        <w:ind w:firstLine="567"/>
      </w:pPr>
      <w:r w:rsidRPr="00B7374F">
        <w:t xml:space="preserve">1. Почтовый адрес: </w:t>
      </w:r>
      <w:r w:rsidR="00055E37" w:rsidRPr="00B7374F">
        <w:t>107023</w:t>
      </w:r>
      <w:r w:rsidRPr="00B7374F">
        <w:t xml:space="preserve">, г. </w:t>
      </w:r>
      <w:r w:rsidR="00055E37" w:rsidRPr="00B7374F">
        <w:t>Москва</w:t>
      </w:r>
      <w:r w:rsidRPr="00B7374F">
        <w:t xml:space="preserve">, </w:t>
      </w:r>
      <w:r w:rsidR="00055E37" w:rsidRPr="00B7374F">
        <w:t>Измайловский Вал ул., д. 30</w:t>
      </w:r>
      <w:r w:rsidRPr="00B7374F">
        <w:t xml:space="preserve">, </w:t>
      </w:r>
      <w:r w:rsidR="00055E37" w:rsidRPr="00B7374F">
        <w:t>оф. 1.</w:t>
      </w:r>
    </w:p>
    <w:p w14:paraId="09B03DEE" w14:textId="77777777" w:rsidR="00840695" w:rsidRPr="00B7374F" w:rsidRDefault="00840695" w:rsidP="00B14D82">
      <w:pPr>
        <w:ind w:firstLine="567"/>
        <w:rPr>
          <w:rStyle w:val="afe"/>
        </w:rPr>
      </w:pPr>
      <w:r w:rsidRPr="00B7374F">
        <w:t>2. Адрес электронной почты Email: </w:t>
      </w:r>
      <w:hyperlink r:id="rId12" w:history="1">
        <w:r w:rsidR="0014336C" w:rsidRPr="00B7374F">
          <w:rPr>
            <w:rStyle w:val="afe"/>
          </w:rPr>
          <w:t>asatulo@tectus-it.ru</w:t>
        </w:r>
      </w:hyperlink>
      <w:r w:rsidR="0014336C" w:rsidRPr="00B7374F">
        <w:t xml:space="preserve">, </w:t>
      </w:r>
      <w:hyperlink r:id="rId13" w:history="1">
        <w:r w:rsidR="0014336C" w:rsidRPr="00B7374F">
          <w:rPr>
            <w:rStyle w:val="afe"/>
          </w:rPr>
          <w:t>spanov@tectus-it.ru</w:t>
        </w:r>
      </w:hyperlink>
    </w:p>
    <w:p w14:paraId="494485BD" w14:textId="77777777" w:rsidR="00840695" w:rsidRPr="00B7374F" w:rsidRDefault="00840695" w:rsidP="00B14D82">
      <w:pPr>
        <w:ind w:firstLine="567"/>
      </w:pPr>
      <w:r w:rsidRPr="00B7374F">
        <w:t xml:space="preserve">3. Телефоны </w:t>
      </w:r>
      <w:r w:rsidR="0014336C" w:rsidRPr="00B7374F">
        <w:t>+7 (921) 969-20-07</w:t>
      </w:r>
      <w:r w:rsidRPr="00B7374F">
        <w:t xml:space="preserve">, </w:t>
      </w:r>
      <w:r w:rsidR="0014336C" w:rsidRPr="00B7374F">
        <w:t>+7 (911) 986-94-64</w:t>
      </w:r>
    </w:p>
    <w:sectPr w:rsidR="00840695" w:rsidRPr="00B7374F" w:rsidSect="009E5C30">
      <w:footerReference w:type="default" r:id="rId14"/>
      <w:pgSz w:w="11906" w:h="16838"/>
      <w:pgMar w:top="1134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2392" w14:textId="77777777" w:rsidR="009E5C30" w:rsidRDefault="009E5C30" w:rsidP="000927E3">
      <w:r>
        <w:separator/>
      </w:r>
    </w:p>
    <w:p w14:paraId="11C1752E" w14:textId="77777777" w:rsidR="009E5C30" w:rsidRDefault="009E5C30"/>
    <w:p w14:paraId="45B910B8" w14:textId="77777777" w:rsidR="009E5C30" w:rsidRDefault="009E5C30"/>
  </w:endnote>
  <w:endnote w:type="continuationSeparator" w:id="0">
    <w:p w14:paraId="497D05EB" w14:textId="77777777" w:rsidR="009E5C30" w:rsidRDefault="009E5C30" w:rsidP="000927E3">
      <w:r>
        <w:continuationSeparator/>
      </w:r>
    </w:p>
    <w:p w14:paraId="5C58D2A0" w14:textId="77777777" w:rsidR="009E5C30" w:rsidRDefault="009E5C30"/>
    <w:p w14:paraId="56951E30" w14:textId="77777777" w:rsidR="009E5C30" w:rsidRDefault="009E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18477"/>
      <w:docPartObj>
        <w:docPartGallery w:val="Page Numbers (Bottom of Page)"/>
        <w:docPartUnique/>
      </w:docPartObj>
    </w:sdtPr>
    <w:sdtContent>
      <w:p w14:paraId="679485DA" w14:textId="77777777" w:rsidR="00A83DA6" w:rsidRDefault="00A83DA6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99">
          <w:rPr>
            <w:noProof/>
          </w:rPr>
          <w:t>2</w:t>
        </w:r>
        <w:r>
          <w:fldChar w:fldCharType="end"/>
        </w:r>
      </w:p>
    </w:sdtContent>
  </w:sdt>
  <w:p w14:paraId="47DFD775" w14:textId="77777777" w:rsidR="00A83DA6" w:rsidRDefault="00A83DA6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271494"/>
      <w:docPartObj>
        <w:docPartGallery w:val="Page Numbers (Bottom of Page)"/>
        <w:docPartUnique/>
      </w:docPartObj>
    </w:sdtPr>
    <w:sdtContent>
      <w:p w14:paraId="78BFA70E" w14:textId="77777777" w:rsidR="00A83DA6" w:rsidRDefault="00A83DA6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99">
          <w:rPr>
            <w:noProof/>
          </w:rPr>
          <w:t>5</w:t>
        </w:r>
        <w:r>
          <w:fldChar w:fldCharType="end"/>
        </w:r>
      </w:p>
    </w:sdtContent>
  </w:sdt>
  <w:p w14:paraId="6B78AE8F" w14:textId="77777777" w:rsidR="005B2B08" w:rsidRDefault="005B2B08"/>
  <w:p w14:paraId="0FCD8223" w14:textId="77777777" w:rsidR="00F22FDF" w:rsidRDefault="00F22F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EC5F" w14:textId="77777777" w:rsidR="009E5C30" w:rsidRDefault="009E5C30" w:rsidP="000927E3">
      <w:r>
        <w:separator/>
      </w:r>
    </w:p>
    <w:p w14:paraId="148AF69E" w14:textId="77777777" w:rsidR="009E5C30" w:rsidRDefault="009E5C30"/>
    <w:p w14:paraId="3223D9C6" w14:textId="77777777" w:rsidR="009E5C30" w:rsidRDefault="009E5C30"/>
  </w:footnote>
  <w:footnote w:type="continuationSeparator" w:id="0">
    <w:p w14:paraId="05AF4980" w14:textId="77777777" w:rsidR="009E5C30" w:rsidRDefault="009E5C30" w:rsidP="000927E3">
      <w:r>
        <w:continuationSeparator/>
      </w:r>
    </w:p>
    <w:p w14:paraId="30A36EC5" w14:textId="77777777" w:rsidR="009E5C30" w:rsidRDefault="009E5C30"/>
    <w:p w14:paraId="08DD490C" w14:textId="77777777" w:rsidR="009E5C30" w:rsidRDefault="009E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1ADE" w14:textId="11733969" w:rsidR="006367EB" w:rsidRDefault="006367EB" w:rsidP="00C16B99">
    <w:pPr>
      <w:pStyle w:val="aff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7AA"/>
    <w:multiLevelType w:val="hybridMultilevel"/>
    <w:tmpl w:val="7AE2D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9618E"/>
    <w:multiLevelType w:val="hybridMultilevel"/>
    <w:tmpl w:val="BE124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FA43C2"/>
    <w:multiLevelType w:val="hybridMultilevel"/>
    <w:tmpl w:val="661E2266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5F81F3B"/>
    <w:multiLevelType w:val="hybridMultilevel"/>
    <w:tmpl w:val="A9AA779E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903D53"/>
    <w:multiLevelType w:val="hybridMultilevel"/>
    <w:tmpl w:val="BCBC0432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0D748E"/>
    <w:multiLevelType w:val="hybridMultilevel"/>
    <w:tmpl w:val="940C2A14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AA57B6E"/>
    <w:multiLevelType w:val="hybridMultilevel"/>
    <w:tmpl w:val="1DE4219C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A3480B"/>
    <w:multiLevelType w:val="multilevel"/>
    <w:tmpl w:val="3202E90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4669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 w15:restartNumberingAfterBreak="0">
    <w:nsid w:val="11F17174"/>
    <w:multiLevelType w:val="hybridMultilevel"/>
    <w:tmpl w:val="D9007F1E"/>
    <w:lvl w:ilvl="0" w:tplc="05A4CE2A">
      <w:start w:val="1"/>
      <w:numFmt w:val="decimal"/>
      <w:pStyle w:val="a"/>
      <w:lvlText w:val="%1."/>
      <w:lvlJc w:val="left"/>
      <w:pPr>
        <w:ind w:left="1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" w15:restartNumberingAfterBreak="0">
    <w:nsid w:val="12050F22"/>
    <w:multiLevelType w:val="hybridMultilevel"/>
    <w:tmpl w:val="AF72555E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2347B6A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russianLower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3F2BF8"/>
    <w:multiLevelType w:val="multilevel"/>
    <w:tmpl w:val="3202E90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4669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14665450"/>
    <w:multiLevelType w:val="hybridMultilevel"/>
    <w:tmpl w:val="D304EDA6"/>
    <w:lvl w:ilvl="0" w:tplc="B12A1B50">
      <w:start w:val="1"/>
      <w:numFmt w:val="decimal"/>
      <w:pStyle w:val="a0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D2372F1"/>
    <w:multiLevelType w:val="hybridMultilevel"/>
    <w:tmpl w:val="CCB02C46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1EF43F0E"/>
    <w:multiLevelType w:val="hybridMultilevel"/>
    <w:tmpl w:val="75D6F0AE"/>
    <w:lvl w:ilvl="0" w:tplc="49187702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F43E79"/>
    <w:multiLevelType w:val="multilevel"/>
    <w:tmpl w:val="F84AD4F0"/>
    <w:lvl w:ilvl="0">
      <w:start w:val="1"/>
      <w:numFmt w:val="decimal"/>
      <w:lvlText w:val="%1."/>
      <w:lvlJc w:val="left"/>
      <w:pPr>
        <w:tabs>
          <w:tab w:val="num" w:pos="142"/>
        </w:tabs>
        <w:ind w:left="1918" w:hanging="17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36" w:hanging="1440"/>
      </w:pPr>
      <w:rPr>
        <w:rFonts w:hint="default"/>
      </w:rPr>
    </w:lvl>
  </w:abstractNum>
  <w:abstractNum w:abstractNumId="16" w15:restartNumberingAfterBreak="0">
    <w:nsid w:val="221D7D6A"/>
    <w:multiLevelType w:val="hybridMultilevel"/>
    <w:tmpl w:val="4C6A0426"/>
    <w:lvl w:ilvl="0" w:tplc="853CB0FE">
      <w:start w:val="1"/>
      <w:numFmt w:val="bullet"/>
      <w:pStyle w:val="a1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3F59DD"/>
    <w:multiLevelType w:val="hybridMultilevel"/>
    <w:tmpl w:val="69123FB6"/>
    <w:lvl w:ilvl="0" w:tplc="4918770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22CB"/>
    <w:multiLevelType w:val="multilevel"/>
    <w:tmpl w:val="7A86C97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0218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1A3703D"/>
    <w:multiLevelType w:val="hybridMultilevel"/>
    <w:tmpl w:val="F19C9772"/>
    <w:lvl w:ilvl="0" w:tplc="491877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194B1F"/>
    <w:multiLevelType w:val="multilevel"/>
    <w:tmpl w:val="50925B96"/>
    <w:lvl w:ilvl="0">
      <w:start w:val="1"/>
      <w:numFmt w:val="russianLower"/>
      <w:pStyle w:val="11"/>
      <w:lvlText w:val="%1)"/>
      <w:lvlJc w:val="left"/>
      <w:pPr>
        <w:ind w:left="1134" w:hanging="41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25F5F"/>
    <w:multiLevelType w:val="multilevel"/>
    <w:tmpl w:val="BF048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B762C"/>
    <w:multiLevelType w:val="hybridMultilevel"/>
    <w:tmpl w:val="AFDE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2574D2"/>
    <w:multiLevelType w:val="hybridMultilevel"/>
    <w:tmpl w:val="BD109A52"/>
    <w:lvl w:ilvl="0" w:tplc="11FEB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780F1D"/>
    <w:multiLevelType w:val="hybridMultilevel"/>
    <w:tmpl w:val="EEEA45EE"/>
    <w:lvl w:ilvl="0" w:tplc="49187702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b w:val="0"/>
        <w:i w:val="0"/>
        <w:sz w:val="24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3B0A8A"/>
    <w:multiLevelType w:val="hybridMultilevel"/>
    <w:tmpl w:val="1068B89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943286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57325191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A99566D"/>
    <w:multiLevelType w:val="hybridMultilevel"/>
    <w:tmpl w:val="9AA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1D4C35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3A32B2F"/>
    <w:multiLevelType w:val="hybridMultilevel"/>
    <w:tmpl w:val="BECADCD0"/>
    <w:lvl w:ilvl="0" w:tplc="491877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F4470C"/>
    <w:multiLevelType w:val="hybridMultilevel"/>
    <w:tmpl w:val="BB94CE92"/>
    <w:lvl w:ilvl="0" w:tplc="3704EA78">
      <w:start w:val="1"/>
      <w:numFmt w:val="bullet"/>
      <w:pStyle w:val="-1IT2G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-3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CB17DF1"/>
    <w:multiLevelType w:val="hybridMultilevel"/>
    <w:tmpl w:val="B066E640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CE1532B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6F3B0B2E"/>
    <w:multiLevelType w:val="hybridMultilevel"/>
    <w:tmpl w:val="206C553E"/>
    <w:lvl w:ilvl="0" w:tplc="9F5628A2">
      <w:start w:val="1"/>
      <w:numFmt w:val="decimal"/>
      <w:pStyle w:val="a2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557A38"/>
    <w:multiLevelType w:val="multilevel"/>
    <w:tmpl w:val="56FA226E"/>
    <w:lvl w:ilvl="0">
      <w:start w:val="1"/>
      <w:numFmt w:val="decimal"/>
      <w:lvlText w:val="%1."/>
      <w:lvlJc w:val="left"/>
      <w:pPr>
        <w:ind w:left="993" w:firstLine="851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4536" w:firstLine="851"/>
      </w:pPr>
      <w:rPr>
        <w:rFonts w:cs="Times New Roman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42" w:firstLine="851"/>
      </w:pPr>
      <w:rPr>
        <w:rFonts w:cs="Times New Roman"/>
        <w:b/>
      </w:rPr>
    </w:lvl>
    <w:lvl w:ilvl="3">
      <w:start w:val="1"/>
      <w:numFmt w:val="decimal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1134" w:firstLine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3011" w:hanging="2160"/>
      </w:pPr>
      <w:rPr>
        <w:rFonts w:cs="Times New Roman"/>
      </w:rPr>
    </w:lvl>
  </w:abstractNum>
  <w:num w:numId="1" w16cid:durableId="2030446249">
    <w:abstractNumId w:val="15"/>
  </w:num>
  <w:num w:numId="2" w16cid:durableId="1764112303">
    <w:abstractNumId w:val="12"/>
  </w:num>
  <w:num w:numId="3" w16cid:durableId="1608929607">
    <w:abstractNumId w:val="18"/>
  </w:num>
  <w:num w:numId="4" w16cid:durableId="1426222900">
    <w:abstractNumId w:val="10"/>
  </w:num>
  <w:num w:numId="5" w16cid:durableId="1747874402">
    <w:abstractNumId w:val="21"/>
  </w:num>
  <w:num w:numId="6" w16cid:durableId="107510603">
    <w:abstractNumId w:val="31"/>
  </w:num>
  <w:num w:numId="7" w16cid:durableId="1875460423">
    <w:abstractNumId w:val="11"/>
  </w:num>
  <w:num w:numId="8" w16cid:durableId="1534924394">
    <w:abstractNumId w:val="7"/>
  </w:num>
  <w:num w:numId="9" w16cid:durableId="1716270333">
    <w:abstractNumId w:val="20"/>
  </w:num>
  <w:num w:numId="10" w16cid:durableId="1684211447">
    <w:abstractNumId w:val="4"/>
  </w:num>
  <w:num w:numId="11" w16cid:durableId="1196963122">
    <w:abstractNumId w:val="32"/>
  </w:num>
  <w:num w:numId="12" w16cid:durableId="996231078">
    <w:abstractNumId w:val="8"/>
  </w:num>
  <w:num w:numId="13" w16cid:durableId="927617879">
    <w:abstractNumId w:val="5"/>
  </w:num>
  <w:num w:numId="14" w16cid:durableId="15889092">
    <w:abstractNumId w:val="8"/>
    <w:lvlOverride w:ilvl="0">
      <w:startOverride w:val="1"/>
    </w:lvlOverride>
  </w:num>
  <w:num w:numId="15" w16cid:durableId="574632117">
    <w:abstractNumId w:val="33"/>
  </w:num>
  <w:num w:numId="16" w16cid:durableId="907348285">
    <w:abstractNumId w:val="26"/>
  </w:num>
  <w:num w:numId="17" w16cid:durableId="356588297">
    <w:abstractNumId w:val="29"/>
  </w:num>
  <w:num w:numId="18" w16cid:durableId="1615094896">
    <w:abstractNumId w:val="22"/>
  </w:num>
  <w:num w:numId="19" w16cid:durableId="190149034">
    <w:abstractNumId w:val="27"/>
  </w:num>
  <w:num w:numId="20" w16cid:durableId="1955088384">
    <w:abstractNumId w:val="9"/>
  </w:num>
  <w:num w:numId="21" w16cid:durableId="2122337143">
    <w:abstractNumId w:val="13"/>
  </w:num>
  <w:num w:numId="22" w16cid:durableId="564098533">
    <w:abstractNumId w:val="2"/>
  </w:num>
  <w:num w:numId="23" w16cid:durableId="1259406301">
    <w:abstractNumId w:val="1"/>
  </w:num>
  <w:num w:numId="24" w16cid:durableId="340009254">
    <w:abstractNumId w:val="28"/>
  </w:num>
  <w:num w:numId="25" w16cid:durableId="661198571">
    <w:abstractNumId w:val="19"/>
  </w:num>
  <w:num w:numId="26" w16cid:durableId="2086416367">
    <w:abstractNumId w:val="0"/>
  </w:num>
  <w:num w:numId="27" w16cid:durableId="1574395183">
    <w:abstractNumId w:val="30"/>
  </w:num>
  <w:num w:numId="28" w16cid:durableId="724643575">
    <w:abstractNumId w:val="34"/>
  </w:num>
  <w:num w:numId="29" w16cid:durableId="1396927736">
    <w:abstractNumId w:val="16"/>
  </w:num>
  <w:num w:numId="30" w16cid:durableId="1627395845">
    <w:abstractNumId w:val="35"/>
  </w:num>
  <w:num w:numId="31" w16cid:durableId="1038092396">
    <w:abstractNumId w:val="23"/>
  </w:num>
  <w:num w:numId="32" w16cid:durableId="1485003660">
    <w:abstractNumId w:val="3"/>
  </w:num>
  <w:num w:numId="33" w16cid:durableId="1576017135">
    <w:abstractNumId w:val="6"/>
  </w:num>
  <w:num w:numId="34" w16cid:durableId="278876451">
    <w:abstractNumId w:val="14"/>
  </w:num>
  <w:num w:numId="35" w16cid:durableId="333844607">
    <w:abstractNumId w:val="24"/>
  </w:num>
  <w:num w:numId="36" w16cid:durableId="1554654060">
    <w:abstractNumId w:val="17"/>
  </w:num>
  <w:num w:numId="37" w16cid:durableId="5840270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F6"/>
    <w:rsid w:val="0004736B"/>
    <w:rsid w:val="00055E37"/>
    <w:rsid w:val="00061515"/>
    <w:rsid w:val="00084923"/>
    <w:rsid w:val="00092593"/>
    <w:rsid w:val="000927E3"/>
    <w:rsid w:val="000A77A1"/>
    <w:rsid w:val="000B03BF"/>
    <w:rsid w:val="000B0DA9"/>
    <w:rsid w:val="000D5B3D"/>
    <w:rsid w:val="000F2609"/>
    <w:rsid w:val="00103FC2"/>
    <w:rsid w:val="001065D2"/>
    <w:rsid w:val="0014336C"/>
    <w:rsid w:val="00161DF9"/>
    <w:rsid w:val="00163D89"/>
    <w:rsid w:val="00191B8F"/>
    <w:rsid w:val="001C6380"/>
    <w:rsid w:val="001E4163"/>
    <w:rsid w:val="001E5C87"/>
    <w:rsid w:val="002035E7"/>
    <w:rsid w:val="00233D38"/>
    <w:rsid w:val="00236E70"/>
    <w:rsid w:val="002C56FD"/>
    <w:rsid w:val="002E76AF"/>
    <w:rsid w:val="003470B7"/>
    <w:rsid w:val="00351FC9"/>
    <w:rsid w:val="00371FB7"/>
    <w:rsid w:val="00395DB3"/>
    <w:rsid w:val="003A0501"/>
    <w:rsid w:val="003A635B"/>
    <w:rsid w:val="003D3B08"/>
    <w:rsid w:val="003E2DE5"/>
    <w:rsid w:val="00443C4E"/>
    <w:rsid w:val="0048337C"/>
    <w:rsid w:val="004925A8"/>
    <w:rsid w:val="004D1990"/>
    <w:rsid w:val="004E716E"/>
    <w:rsid w:val="00517670"/>
    <w:rsid w:val="0055115C"/>
    <w:rsid w:val="00553081"/>
    <w:rsid w:val="005B2B08"/>
    <w:rsid w:val="005E34F6"/>
    <w:rsid w:val="005E6B2D"/>
    <w:rsid w:val="006151B0"/>
    <w:rsid w:val="00616BED"/>
    <w:rsid w:val="006367EB"/>
    <w:rsid w:val="00695FCD"/>
    <w:rsid w:val="006F7F86"/>
    <w:rsid w:val="0070192A"/>
    <w:rsid w:val="00701F55"/>
    <w:rsid w:val="00704189"/>
    <w:rsid w:val="00731615"/>
    <w:rsid w:val="00745277"/>
    <w:rsid w:val="007466A4"/>
    <w:rsid w:val="00751EAA"/>
    <w:rsid w:val="007C640A"/>
    <w:rsid w:val="007D649B"/>
    <w:rsid w:val="007F3548"/>
    <w:rsid w:val="007F745A"/>
    <w:rsid w:val="00840695"/>
    <w:rsid w:val="008A4329"/>
    <w:rsid w:val="008E41DB"/>
    <w:rsid w:val="008E639C"/>
    <w:rsid w:val="008F7E5F"/>
    <w:rsid w:val="00915C59"/>
    <w:rsid w:val="00941747"/>
    <w:rsid w:val="0096154D"/>
    <w:rsid w:val="00975082"/>
    <w:rsid w:val="00981CFC"/>
    <w:rsid w:val="009B5F97"/>
    <w:rsid w:val="009C2804"/>
    <w:rsid w:val="009E3ABE"/>
    <w:rsid w:val="009E5C30"/>
    <w:rsid w:val="00A101E2"/>
    <w:rsid w:val="00A2233C"/>
    <w:rsid w:val="00A33142"/>
    <w:rsid w:val="00A50F94"/>
    <w:rsid w:val="00A52F26"/>
    <w:rsid w:val="00A53007"/>
    <w:rsid w:val="00A83DA6"/>
    <w:rsid w:val="00AA04CD"/>
    <w:rsid w:val="00AC4A20"/>
    <w:rsid w:val="00AC58E8"/>
    <w:rsid w:val="00AF0253"/>
    <w:rsid w:val="00B14D82"/>
    <w:rsid w:val="00B2292E"/>
    <w:rsid w:val="00B266FF"/>
    <w:rsid w:val="00B32C85"/>
    <w:rsid w:val="00B36CA7"/>
    <w:rsid w:val="00B46052"/>
    <w:rsid w:val="00B61B45"/>
    <w:rsid w:val="00B72CAA"/>
    <w:rsid w:val="00B7374F"/>
    <w:rsid w:val="00B777A1"/>
    <w:rsid w:val="00B9211B"/>
    <w:rsid w:val="00BA033D"/>
    <w:rsid w:val="00BD08EC"/>
    <w:rsid w:val="00C06389"/>
    <w:rsid w:val="00C16B99"/>
    <w:rsid w:val="00C17401"/>
    <w:rsid w:val="00C25183"/>
    <w:rsid w:val="00C73839"/>
    <w:rsid w:val="00C91A27"/>
    <w:rsid w:val="00CF1261"/>
    <w:rsid w:val="00D509B9"/>
    <w:rsid w:val="00D5430A"/>
    <w:rsid w:val="00D666F0"/>
    <w:rsid w:val="00D82BC9"/>
    <w:rsid w:val="00D91F72"/>
    <w:rsid w:val="00D92AAC"/>
    <w:rsid w:val="00DA0E70"/>
    <w:rsid w:val="00DC2748"/>
    <w:rsid w:val="00DD1276"/>
    <w:rsid w:val="00EB554C"/>
    <w:rsid w:val="00F029B1"/>
    <w:rsid w:val="00F1646C"/>
    <w:rsid w:val="00F16C32"/>
    <w:rsid w:val="00F20976"/>
    <w:rsid w:val="00F22FDF"/>
    <w:rsid w:val="00F317A0"/>
    <w:rsid w:val="00F652A4"/>
    <w:rsid w:val="00F7268F"/>
    <w:rsid w:val="00F73ADA"/>
    <w:rsid w:val="00FA5B42"/>
    <w:rsid w:val="00FE147A"/>
    <w:rsid w:val="00FE5FAC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453D7"/>
  <w15:docId w15:val="{E90852E4-B660-4A64-B384-5ABB5B6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autoRedefine/>
    <w:qFormat/>
    <w:rsid w:val="00B32C85"/>
    <w:pPr>
      <w:tabs>
        <w:tab w:val="center" w:pos="0"/>
      </w:tabs>
      <w:ind w:firstLine="709"/>
      <w:contextualSpacing/>
    </w:pPr>
    <w:rPr>
      <w:bCs/>
      <w:sz w:val="24"/>
      <w:szCs w:val="24"/>
    </w:rPr>
  </w:style>
  <w:style w:type="paragraph" w:styleId="10">
    <w:name w:val="heading 1"/>
    <w:aliases w:val="Заголовок 1 Знак Знак,Заголовок 1 Знак Знак Знак,Заголовок 1 Знак Знак Знак Знак Знак Знак Знак Знак Знак Знак,Заголовок 1 Знак Знак1,Заголовок 1 Знак Знак Знак1,Заголовок 1 Знак1 Знак Знак Знак Знак,H1,Заголовок 1 Знак2 Зна,Char,1.Заголово"/>
    <w:basedOn w:val="a3"/>
    <w:next w:val="a3"/>
    <w:link w:val="12"/>
    <w:autoRedefine/>
    <w:uiPriority w:val="9"/>
    <w:qFormat/>
    <w:rsid w:val="00A33142"/>
    <w:pPr>
      <w:keepNext/>
      <w:keepLines/>
      <w:numPr>
        <w:numId w:val="3"/>
      </w:numPr>
      <w:suppressLineNumbers/>
      <w:tabs>
        <w:tab w:val="clear" w:pos="0"/>
        <w:tab w:val="left" w:pos="851"/>
      </w:tabs>
      <w:suppressAutoHyphens/>
      <w:ind w:right="567"/>
      <w:outlineLvl w:val="0"/>
    </w:pPr>
    <w:rPr>
      <w:rFonts w:eastAsiaTheme="majorEastAsia" w:cstheme="majorBidi"/>
      <w:b/>
      <w:bCs w:val="0"/>
      <w:kern w:val="32"/>
      <w:szCs w:val="32"/>
    </w:rPr>
  </w:style>
  <w:style w:type="paragraph" w:styleId="2">
    <w:name w:val="heading 2"/>
    <w:basedOn w:val="a3"/>
    <w:next w:val="a3"/>
    <w:link w:val="20"/>
    <w:autoRedefine/>
    <w:uiPriority w:val="9"/>
    <w:qFormat/>
    <w:rsid w:val="00A33142"/>
    <w:pPr>
      <w:keepNext/>
      <w:keepLines/>
      <w:numPr>
        <w:ilvl w:val="1"/>
        <w:numId w:val="3"/>
      </w:numPr>
      <w:tabs>
        <w:tab w:val="clear" w:pos="0"/>
        <w:tab w:val="left" w:pos="851"/>
        <w:tab w:val="left" w:pos="1134"/>
      </w:tabs>
      <w:outlineLvl w:val="1"/>
    </w:pPr>
    <w:rPr>
      <w:rFonts w:eastAsiaTheme="minorHAnsi" w:cs="Arial"/>
      <w:b/>
      <w:bCs w:val="0"/>
      <w:iCs/>
    </w:rPr>
  </w:style>
  <w:style w:type="paragraph" w:styleId="3">
    <w:name w:val="heading 3"/>
    <w:aliases w:val="Подраздел"/>
    <w:basedOn w:val="a3"/>
    <w:next w:val="a3"/>
    <w:link w:val="30"/>
    <w:autoRedefine/>
    <w:uiPriority w:val="9"/>
    <w:qFormat/>
    <w:rsid w:val="00A33142"/>
    <w:pPr>
      <w:keepNext/>
      <w:numPr>
        <w:ilvl w:val="2"/>
        <w:numId w:val="3"/>
      </w:numPr>
      <w:tabs>
        <w:tab w:val="clear" w:pos="0"/>
      </w:tabs>
      <w:suppressAutoHyphens/>
      <w:outlineLvl w:val="2"/>
    </w:pPr>
    <w:rPr>
      <w:b/>
      <w:bCs w:val="0"/>
      <w:lang w:bidi="en-US"/>
    </w:rPr>
  </w:style>
  <w:style w:type="paragraph" w:styleId="4">
    <w:name w:val="heading 4"/>
    <w:basedOn w:val="a3"/>
    <w:next w:val="a3"/>
    <w:link w:val="40"/>
    <w:autoRedefine/>
    <w:uiPriority w:val="9"/>
    <w:qFormat/>
    <w:rsid w:val="00A33142"/>
    <w:pPr>
      <w:keepNext/>
      <w:numPr>
        <w:ilvl w:val="3"/>
        <w:numId w:val="3"/>
      </w:numPr>
      <w:tabs>
        <w:tab w:val="clear" w:pos="0"/>
        <w:tab w:val="left" w:pos="851"/>
        <w:tab w:val="left" w:pos="1134"/>
        <w:tab w:val="left" w:pos="1418"/>
        <w:tab w:val="left" w:pos="1701"/>
      </w:tabs>
      <w:outlineLvl w:val="3"/>
    </w:pPr>
    <w:rPr>
      <w:rFonts w:eastAsia="MS Gothic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A33142"/>
    <w:pPr>
      <w:numPr>
        <w:ilvl w:val="4"/>
        <w:numId w:val="1"/>
      </w:numPr>
      <w:outlineLvl w:val="4"/>
    </w:pPr>
    <w:rPr>
      <w:bCs w:val="0"/>
      <w:iCs/>
    </w:rPr>
  </w:style>
  <w:style w:type="paragraph" w:styleId="6">
    <w:name w:val="heading 6"/>
    <w:basedOn w:val="5"/>
    <w:next w:val="a4"/>
    <w:link w:val="60"/>
    <w:uiPriority w:val="9"/>
    <w:qFormat/>
    <w:rsid w:val="00A33142"/>
    <w:pPr>
      <w:keepNext/>
      <w:numPr>
        <w:ilvl w:val="0"/>
        <w:numId w:val="0"/>
      </w:numPr>
      <w:ind w:left="1152" w:hanging="1152"/>
      <w:outlineLvl w:val="5"/>
    </w:pPr>
    <w:rPr>
      <w:bCs/>
      <w:szCs w:val="26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296" w:hanging="1296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Cs w:val="22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bCs w:val="0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584" w:hanging="1584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Пункты"/>
    <w:basedOn w:val="2"/>
    <w:link w:val="a9"/>
    <w:qFormat/>
    <w:rsid w:val="00A33142"/>
    <w:pPr>
      <w:keepNext w:val="0"/>
      <w:numPr>
        <w:ilvl w:val="0"/>
        <w:numId w:val="0"/>
      </w:numPr>
      <w:suppressAutoHyphens/>
      <w:spacing w:before="120"/>
      <w:ind w:left="900" w:hanging="360"/>
      <w:outlineLvl w:val="9"/>
    </w:pPr>
    <w:rPr>
      <w:rFonts w:cs="Times New Roman"/>
      <w:b w:val="0"/>
      <w:bCs/>
      <w:i/>
      <w:iCs w:val="0"/>
    </w:rPr>
  </w:style>
  <w:style w:type="character" w:customStyle="1" w:styleId="a9">
    <w:name w:val="Пункты Знак"/>
    <w:link w:val="a8"/>
    <w:rsid w:val="00A33142"/>
    <w:rPr>
      <w:rFonts w:eastAsiaTheme="minorHAnsi"/>
      <w:bCs/>
      <w:i/>
      <w:sz w:val="24"/>
      <w:szCs w:val="24"/>
    </w:rPr>
  </w:style>
  <w:style w:type="character" w:customStyle="1" w:styleId="20">
    <w:name w:val="Заголовок 2 Знак"/>
    <w:basedOn w:val="a5"/>
    <w:link w:val="2"/>
    <w:uiPriority w:val="9"/>
    <w:rsid w:val="00A33142"/>
    <w:rPr>
      <w:rFonts w:eastAsiaTheme="minorHAnsi" w:cs="Arial"/>
      <w:b/>
      <w:iCs/>
      <w:sz w:val="24"/>
      <w:szCs w:val="24"/>
    </w:rPr>
  </w:style>
  <w:style w:type="paragraph" w:customStyle="1" w:styleId="aa">
    <w:name w:val="_Основной"/>
    <w:basedOn w:val="a3"/>
    <w:qFormat/>
    <w:rsid w:val="00A33142"/>
    <w:pPr>
      <w:tabs>
        <w:tab w:val="clear" w:pos="0"/>
      </w:tabs>
    </w:pPr>
    <w:rPr>
      <w:bCs w:val="0"/>
    </w:rPr>
  </w:style>
  <w:style w:type="paragraph" w:customStyle="1" w:styleId="ab">
    <w:name w:val="Таблица_Текст"/>
    <w:uiPriority w:val="5"/>
    <w:qFormat/>
    <w:rsid w:val="00A33142"/>
    <w:pPr>
      <w:contextualSpacing/>
    </w:pPr>
    <w:rPr>
      <w:rFonts w:eastAsia="Calibri"/>
      <w:sz w:val="24"/>
      <w:szCs w:val="24"/>
    </w:rPr>
  </w:style>
  <w:style w:type="paragraph" w:customStyle="1" w:styleId="ac">
    <w:name w:val="Таблица_Заголовки"/>
    <w:uiPriority w:val="5"/>
    <w:qFormat/>
    <w:rsid w:val="00A33142"/>
    <w:pPr>
      <w:spacing w:before="40" w:after="40"/>
      <w:jc w:val="center"/>
    </w:pPr>
    <w:rPr>
      <w:rFonts w:eastAsia="Calibri"/>
      <w:b/>
      <w:sz w:val="24"/>
      <w:szCs w:val="24"/>
    </w:rPr>
  </w:style>
  <w:style w:type="paragraph" w:customStyle="1" w:styleId="ad">
    <w:name w:val="_Основной с красной строки"/>
    <w:basedOn w:val="a3"/>
    <w:link w:val="ae"/>
    <w:qFormat/>
    <w:rsid w:val="00A33142"/>
    <w:pPr>
      <w:tabs>
        <w:tab w:val="clear" w:pos="0"/>
      </w:tabs>
    </w:pPr>
    <w:rPr>
      <w:bCs w:val="0"/>
    </w:rPr>
  </w:style>
  <w:style w:type="character" w:customStyle="1" w:styleId="ae">
    <w:name w:val="_Основной с красной строки Знак"/>
    <w:basedOn w:val="a5"/>
    <w:link w:val="ad"/>
    <w:rsid w:val="00A33142"/>
    <w:rPr>
      <w:sz w:val="24"/>
      <w:szCs w:val="24"/>
    </w:rPr>
  </w:style>
  <w:style w:type="paragraph" w:customStyle="1" w:styleId="af">
    <w:name w:val="ИАЦ. Основной текст"/>
    <w:basedOn w:val="a0"/>
    <w:link w:val="af0"/>
    <w:qFormat/>
    <w:rsid w:val="00A33142"/>
    <w:pPr>
      <w:numPr>
        <w:numId w:val="0"/>
      </w:numPr>
      <w:tabs>
        <w:tab w:val="clear" w:pos="0"/>
      </w:tabs>
      <w:ind w:firstLine="595"/>
      <w:contextualSpacing w:val="0"/>
    </w:pPr>
    <w:rPr>
      <w:bCs w:val="0"/>
      <w:szCs w:val="24"/>
    </w:rPr>
  </w:style>
  <w:style w:type="character" w:customStyle="1" w:styleId="af0">
    <w:name w:val="ИАЦ. Основной текст Знак"/>
    <w:basedOn w:val="a5"/>
    <w:link w:val="af"/>
    <w:rsid w:val="00A33142"/>
    <w:rPr>
      <w:rFonts w:eastAsiaTheme="minorHAnsi" w:cstheme="minorBidi"/>
      <w:sz w:val="24"/>
      <w:szCs w:val="24"/>
    </w:rPr>
  </w:style>
  <w:style w:type="paragraph" w:styleId="a0">
    <w:name w:val="List Paragraph"/>
    <w:aliases w:val="ТЗ список,Абзац списка литеральный,Абзац списка с маркерами,Medium Grid 1 Accent 2,Цветной список - Акцент 11,List Paragraph,Маркер,Bullet List,FooterText,numbered,Абзац списка нумерованный,Table-Normal,RSHB_Table-Normal"/>
    <w:basedOn w:val="a3"/>
    <w:link w:val="af1"/>
    <w:qFormat/>
    <w:rsid w:val="00A33142"/>
    <w:pPr>
      <w:numPr>
        <w:numId w:val="2"/>
      </w:numPr>
    </w:pPr>
    <w:rPr>
      <w:rFonts w:eastAsiaTheme="minorHAnsi" w:cstheme="minorBidi"/>
      <w:szCs w:val="22"/>
    </w:rPr>
  </w:style>
  <w:style w:type="paragraph" w:customStyle="1" w:styleId="af2">
    <w:name w:val="Абзацы титульного листа"/>
    <w:basedOn w:val="a3"/>
    <w:link w:val="af3"/>
    <w:qFormat/>
    <w:rsid w:val="00A33142"/>
    <w:pPr>
      <w:tabs>
        <w:tab w:val="clear" w:pos="0"/>
      </w:tabs>
      <w:spacing w:before="200" w:after="200" w:line="360" w:lineRule="auto"/>
      <w:ind w:firstLine="851"/>
      <w:contextualSpacing w:val="0"/>
    </w:pPr>
    <w:rPr>
      <w:rFonts w:ascii="Calibri" w:eastAsia="Calibri" w:hAnsi="Calibri"/>
      <w:bCs w:val="0"/>
    </w:rPr>
  </w:style>
  <w:style w:type="character" w:customStyle="1" w:styleId="af3">
    <w:name w:val="Абзацы титульного листа Знак"/>
    <w:link w:val="af2"/>
    <w:locked/>
    <w:rsid w:val="00A33142"/>
    <w:rPr>
      <w:rFonts w:ascii="Calibri" w:eastAsia="Calibri" w:hAnsi="Calibri"/>
      <w:sz w:val="24"/>
      <w:szCs w:val="24"/>
    </w:rPr>
  </w:style>
  <w:style w:type="paragraph" w:customStyle="1" w:styleId="13">
    <w:name w:val="Заголовок 1_без номера"/>
    <w:basedOn w:val="10"/>
    <w:next w:val="a3"/>
    <w:qFormat/>
    <w:rsid w:val="00A33142"/>
    <w:pPr>
      <w:keepLines w:val="0"/>
      <w:pageBreakBefore/>
      <w:suppressLineNumbers w:val="0"/>
      <w:tabs>
        <w:tab w:val="clear" w:pos="851"/>
      </w:tabs>
      <w:suppressAutoHyphens w:val="0"/>
      <w:ind w:left="431" w:right="0" w:hanging="357"/>
    </w:pPr>
    <w:rPr>
      <w:rFonts w:cs="Times New Roman"/>
      <w:bCs/>
      <w:kern w:val="0"/>
      <w:szCs w:val="28"/>
    </w:rPr>
  </w:style>
  <w:style w:type="character" w:customStyle="1" w:styleId="12">
    <w:name w:val="Заголовок 1 Знак"/>
    <w:aliases w:val="Заголовок 1 Знак Знак Знак2,Заголовок 1 Знак Знак Знак Знак,Заголовок 1 Знак Знак Знак Знак Знак Знак Знак Знак Знак Знак Знак,Заголовок 1 Знак Знак1 Знак,Заголовок 1 Знак Знак Знак1 Знак,Заголовок 1 Знак1 Знак Знак Знак Знак Знак"/>
    <w:basedOn w:val="a5"/>
    <w:link w:val="10"/>
    <w:uiPriority w:val="9"/>
    <w:rsid w:val="00A33142"/>
    <w:rPr>
      <w:rFonts w:eastAsiaTheme="majorEastAsia" w:cstheme="majorBidi"/>
      <w:b/>
      <w:kern w:val="32"/>
      <w:sz w:val="24"/>
      <w:szCs w:val="32"/>
    </w:rPr>
  </w:style>
  <w:style w:type="paragraph" w:customStyle="1" w:styleId="af4">
    <w:name w:val="Название рисунка"/>
    <w:basedOn w:val="af5"/>
    <w:qFormat/>
    <w:rsid w:val="00A33142"/>
    <w:pPr>
      <w:tabs>
        <w:tab w:val="clear" w:pos="0"/>
      </w:tabs>
      <w:suppressAutoHyphens/>
      <w:jc w:val="center"/>
    </w:pPr>
    <w:rPr>
      <w:bCs/>
    </w:rPr>
  </w:style>
  <w:style w:type="paragraph" w:styleId="af5">
    <w:name w:val="caption"/>
    <w:aliases w:val="Название объекта Знак Знак Знак Знак Знак,Название объекта Знак Знак Знак Знак,Название объекта Знак Знак Знак Знак Знак Знак,Название объекта Знак Знак,Название рис."/>
    <w:basedOn w:val="a3"/>
    <w:next w:val="a3"/>
    <w:qFormat/>
    <w:rsid w:val="00A33142"/>
    <w:rPr>
      <w:bCs w:val="0"/>
      <w:szCs w:val="20"/>
    </w:rPr>
  </w:style>
  <w:style w:type="character" w:customStyle="1" w:styleId="30">
    <w:name w:val="Заголовок 3 Знак"/>
    <w:aliases w:val="Подраздел Знак"/>
    <w:basedOn w:val="a5"/>
    <w:link w:val="3"/>
    <w:uiPriority w:val="9"/>
    <w:rsid w:val="00A33142"/>
    <w:rPr>
      <w:b/>
      <w:sz w:val="24"/>
      <w:szCs w:val="24"/>
      <w:lang w:bidi="en-US"/>
    </w:rPr>
  </w:style>
  <w:style w:type="character" w:customStyle="1" w:styleId="40">
    <w:name w:val="Заголовок 4 Знак"/>
    <w:basedOn w:val="a5"/>
    <w:link w:val="4"/>
    <w:uiPriority w:val="9"/>
    <w:rsid w:val="00A33142"/>
    <w:rPr>
      <w:rFonts w:eastAsia="MS Gothic"/>
      <w:bCs/>
      <w:sz w:val="24"/>
      <w:szCs w:val="28"/>
    </w:rPr>
  </w:style>
  <w:style w:type="character" w:customStyle="1" w:styleId="50">
    <w:name w:val="Заголовок 5 Знак"/>
    <w:basedOn w:val="a5"/>
    <w:link w:val="5"/>
    <w:uiPriority w:val="9"/>
    <w:rsid w:val="00A33142"/>
    <w:rPr>
      <w:i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sid w:val="00A33142"/>
    <w:rPr>
      <w:bCs/>
      <w:iCs/>
      <w:sz w:val="24"/>
      <w:szCs w:val="26"/>
    </w:rPr>
  </w:style>
  <w:style w:type="paragraph" w:styleId="a4">
    <w:name w:val="Body Text"/>
    <w:basedOn w:val="a3"/>
    <w:link w:val="af6"/>
    <w:uiPriority w:val="99"/>
    <w:semiHidden/>
    <w:unhideWhenUsed/>
    <w:rsid w:val="00A33142"/>
    <w:pPr>
      <w:spacing w:after="120"/>
    </w:pPr>
  </w:style>
  <w:style w:type="character" w:customStyle="1" w:styleId="af6">
    <w:name w:val="Основной текст Знак"/>
    <w:basedOn w:val="a5"/>
    <w:link w:val="a4"/>
    <w:uiPriority w:val="99"/>
    <w:semiHidden/>
    <w:rsid w:val="00A33142"/>
    <w:rPr>
      <w:bCs/>
      <w:sz w:val="24"/>
      <w:szCs w:val="24"/>
    </w:rPr>
  </w:style>
  <w:style w:type="character" w:customStyle="1" w:styleId="70">
    <w:name w:val="Заголовок 7 Знак"/>
    <w:basedOn w:val="a5"/>
    <w:link w:val="7"/>
    <w:uiPriority w:val="9"/>
    <w:semiHidden/>
    <w:rsid w:val="00A331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80">
    <w:name w:val="Заголовок 8 Знак"/>
    <w:basedOn w:val="a5"/>
    <w:link w:val="8"/>
    <w:uiPriority w:val="9"/>
    <w:semiHidden/>
    <w:rsid w:val="00A331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5"/>
    <w:link w:val="9"/>
    <w:uiPriority w:val="9"/>
    <w:semiHidden/>
    <w:rsid w:val="00A3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14">
    <w:name w:val="toc 1"/>
    <w:basedOn w:val="a3"/>
    <w:next w:val="a3"/>
    <w:autoRedefine/>
    <w:uiPriority w:val="39"/>
    <w:qFormat/>
    <w:rsid w:val="00B7374F"/>
    <w:pPr>
      <w:tabs>
        <w:tab w:val="clear" w:pos="0"/>
        <w:tab w:val="left" w:pos="284"/>
        <w:tab w:val="left" w:pos="960"/>
        <w:tab w:val="right" w:leader="dot" w:pos="9781"/>
      </w:tabs>
      <w:ind w:right="141" w:firstLine="0"/>
      <w:contextualSpacing w:val="0"/>
    </w:pPr>
    <w:rPr>
      <w:b/>
      <w:noProof/>
      <w:szCs w:val="20"/>
    </w:rPr>
  </w:style>
  <w:style w:type="paragraph" w:styleId="21">
    <w:name w:val="toc 2"/>
    <w:basedOn w:val="a3"/>
    <w:next w:val="a3"/>
    <w:autoRedefine/>
    <w:uiPriority w:val="39"/>
    <w:qFormat/>
    <w:rsid w:val="00A33142"/>
    <w:pPr>
      <w:tabs>
        <w:tab w:val="clear" w:pos="0"/>
        <w:tab w:val="left" w:pos="851"/>
        <w:tab w:val="left" w:pos="1440"/>
        <w:tab w:val="right" w:leader="dot" w:pos="10195"/>
      </w:tabs>
    </w:pPr>
    <w:rPr>
      <w:bCs w:val="0"/>
      <w:noProof/>
      <w:szCs w:val="20"/>
    </w:rPr>
  </w:style>
  <w:style w:type="paragraph" w:styleId="31">
    <w:name w:val="toc 3"/>
    <w:basedOn w:val="a3"/>
    <w:next w:val="a3"/>
    <w:autoRedefine/>
    <w:uiPriority w:val="39"/>
    <w:qFormat/>
    <w:rsid w:val="00A33142"/>
    <w:pPr>
      <w:tabs>
        <w:tab w:val="clear" w:pos="0"/>
        <w:tab w:val="left" w:pos="851"/>
        <w:tab w:val="left" w:pos="1418"/>
        <w:tab w:val="right" w:leader="dot" w:pos="10205"/>
      </w:tabs>
      <w:ind w:left="709" w:firstLine="0"/>
    </w:pPr>
    <w:rPr>
      <w:bCs w:val="0"/>
      <w:iCs/>
      <w:noProof/>
      <w:szCs w:val="20"/>
      <w:lang w:bidi="en-US"/>
    </w:rPr>
  </w:style>
  <w:style w:type="character" w:styleId="af7">
    <w:name w:val="Emphasis"/>
    <w:basedOn w:val="a5"/>
    <w:qFormat/>
    <w:rsid w:val="00A33142"/>
    <w:rPr>
      <w:i/>
      <w:iCs/>
    </w:rPr>
  </w:style>
  <w:style w:type="paragraph" w:styleId="af8">
    <w:name w:val="No Spacing"/>
    <w:link w:val="af9"/>
    <w:uiPriority w:val="1"/>
    <w:qFormat/>
    <w:rsid w:val="00A33142"/>
    <w:rPr>
      <w:sz w:val="22"/>
      <w:szCs w:val="22"/>
    </w:rPr>
  </w:style>
  <w:style w:type="character" w:customStyle="1" w:styleId="af1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Маркер Знак,Bullet List Знак,FooterText Знак,numbered Знак,Table-Normal Знак"/>
    <w:link w:val="a0"/>
    <w:qFormat/>
    <w:locked/>
    <w:rsid w:val="00A33142"/>
    <w:rPr>
      <w:rFonts w:eastAsiaTheme="minorHAnsi" w:cstheme="minorBidi"/>
      <w:bCs/>
      <w:sz w:val="24"/>
      <w:szCs w:val="22"/>
    </w:rPr>
  </w:style>
  <w:style w:type="paragraph" w:styleId="afa">
    <w:name w:val="TOC Heading"/>
    <w:basedOn w:val="10"/>
    <w:next w:val="a3"/>
    <w:uiPriority w:val="39"/>
    <w:unhideWhenUsed/>
    <w:qFormat/>
    <w:rsid w:val="00A33142"/>
    <w:pPr>
      <w:spacing w:before="480"/>
      <w:outlineLvl w:val="9"/>
    </w:pPr>
    <w:rPr>
      <w:rFonts w:asciiTheme="majorHAnsi" w:hAnsiTheme="majorHAnsi"/>
      <w:bCs/>
      <w:color w:val="365F91" w:themeColor="accent1" w:themeShade="BF"/>
      <w:kern w:val="0"/>
      <w:sz w:val="28"/>
      <w:szCs w:val="28"/>
    </w:rPr>
  </w:style>
  <w:style w:type="character" w:customStyle="1" w:styleId="af9">
    <w:name w:val="Без интервала Знак"/>
    <w:basedOn w:val="a5"/>
    <w:link w:val="af8"/>
    <w:uiPriority w:val="1"/>
    <w:rsid w:val="005E34F6"/>
    <w:rPr>
      <w:sz w:val="22"/>
      <w:szCs w:val="22"/>
    </w:rPr>
  </w:style>
  <w:style w:type="paragraph" w:customStyle="1" w:styleId="afb">
    <w:name w:val="Обычный_"/>
    <w:basedOn w:val="a3"/>
    <w:link w:val="afc"/>
    <w:rsid w:val="005E34F6"/>
    <w:pPr>
      <w:tabs>
        <w:tab w:val="clear" w:pos="0"/>
      </w:tabs>
      <w:spacing w:after="160" w:line="360" w:lineRule="auto"/>
      <w:ind w:firstLine="720"/>
      <w:contextualSpacing w:val="0"/>
      <w:jc w:val="both"/>
    </w:pPr>
    <w:rPr>
      <w:bCs w:val="0"/>
      <w:snapToGrid w:val="0"/>
      <w:lang w:eastAsia="ru-RU"/>
    </w:rPr>
  </w:style>
  <w:style w:type="character" w:customStyle="1" w:styleId="afc">
    <w:name w:val="Обычный_ Знак"/>
    <w:link w:val="afb"/>
    <w:rsid w:val="005E34F6"/>
    <w:rPr>
      <w:snapToGrid w:val="0"/>
      <w:sz w:val="24"/>
      <w:szCs w:val="24"/>
      <w:lang w:eastAsia="ru-RU"/>
    </w:rPr>
  </w:style>
  <w:style w:type="paragraph" w:customStyle="1" w:styleId="afd">
    <w:name w:val="заголовок (не в содержание)"/>
    <w:basedOn w:val="a3"/>
    <w:next w:val="a3"/>
    <w:qFormat/>
    <w:rsid w:val="005E34F6"/>
    <w:pPr>
      <w:pageBreakBefore/>
      <w:tabs>
        <w:tab w:val="clear" w:pos="0"/>
      </w:tabs>
      <w:spacing w:after="120" w:line="360" w:lineRule="auto"/>
      <w:contextualSpacing w:val="0"/>
      <w:jc w:val="center"/>
      <w:outlineLvl w:val="0"/>
    </w:pPr>
    <w:rPr>
      <w:b/>
      <w:bCs w:val="0"/>
      <w:sz w:val="28"/>
      <w:szCs w:val="28"/>
      <w:lang w:eastAsia="ru-RU"/>
    </w:rPr>
  </w:style>
  <w:style w:type="character" w:styleId="afe">
    <w:name w:val="Hyperlink"/>
    <w:basedOn w:val="a5"/>
    <w:uiPriority w:val="99"/>
    <w:unhideWhenUsed/>
    <w:rsid w:val="005E34F6"/>
    <w:rPr>
      <w:color w:val="0000FF" w:themeColor="hyperlink"/>
      <w:u w:val="single"/>
    </w:rPr>
  </w:style>
  <w:style w:type="paragraph" w:customStyle="1" w:styleId="aff">
    <w:name w:val="Заг. без уровня"/>
    <w:basedOn w:val="a3"/>
    <w:link w:val="aff0"/>
    <w:qFormat/>
    <w:rsid w:val="005E34F6"/>
    <w:pPr>
      <w:keepNext/>
      <w:keepLines/>
      <w:pageBreakBefore/>
      <w:tabs>
        <w:tab w:val="clear" w:pos="0"/>
      </w:tabs>
      <w:spacing w:before="120" w:after="120" w:line="360" w:lineRule="auto"/>
      <w:ind w:firstLine="0"/>
      <w:contextualSpacing w:val="0"/>
      <w:jc w:val="center"/>
    </w:pPr>
    <w:rPr>
      <w:rFonts w:eastAsiaTheme="minorHAnsi"/>
      <w:b/>
      <w:bCs w:val="0"/>
    </w:rPr>
  </w:style>
  <w:style w:type="character" w:customStyle="1" w:styleId="aff0">
    <w:name w:val="Заг. без уровня Знак"/>
    <w:basedOn w:val="a5"/>
    <w:link w:val="aff"/>
    <w:rsid w:val="005E34F6"/>
    <w:rPr>
      <w:rFonts w:eastAsiaTheme="minorHAnsi"/>
      <w:b/>
      <w:sz w:val="24"/>
      <w:szCs w:val="24"/>
    </w:rPr>
  </w:style>
  <w:style w:type="table" w:styleId="aff1">
    <w:name w:val="Table Grid"/>
    <w:aliases w:val="Сетка таблицы GR"/>
    <w:basedOn w:val="a6"/>
    <w:uiPriority w:val="39"/>
    <w:rsid w:val="005E34F6"/>
    <w:pPr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аг. с уровнем"/>
    <w:basedOn w:val="aff"/>
    <w:link w:val="aff3"/>
    <w:qFormat/>
    <w:rsid w:val="005E34F6"/>
    <w:pPr>
      <w:outlineLvl w:val="0"/>
    </w:pPr>
  </w:style>
  <w:style w:type="paragraph" w:customStyle="1" w:styleId="aff4">
    <w:name w:val="Шапка таблицы"/>
    <w:basedOn w:val="a3"/>
    <w:link w:val="aff5"/>
    <w:qFormat/>
    <w:rsid w:val="005E34F6"/>
    <w:pPr>
      <w:tabs>
        <w:tab w:val="clear" w:pos="0"/>
      </w:tabs>
      <w:spacing w:line="360" w:lineRule="auto"/>
      <w:ind w:firstLine="0"/>
      <w:contextualSpacing w:val="0"/>
      <w:jc w:val="center"/>
    </w:pPr>
    <w:rPr>
      <w:rFonts w:eastAsiaTheme="minorHAnsi"/>
      <w:b/>
      <w:bCs w:val="0"/>
    </w:rPr>
  </w:style>
  <w:style w:type="character" w:customStyle="1" w:styleId="aff3">
    <w:name w:val="Заг. с уровнем Знак"/>
    <w:basedOn w:val="aff0"/>
    <w:link w:val="aff2"/>
    <w:rsid w:val="005E34F6"/>
    <w:rPr>
      <w:rFonts w:eastAsiaTheme="minorHAnsi"/>
      <w:b/>
      <w:sz w:val="24"/>
      <w:szCs w:val="24"/>
    </w:rPr>
  </w:style>
  <w:style w:type="paragraph" w:customStyle="1" w:styleId="aff6">
    <w:name w:val="Текст таблицы"/>
    <w:basedOn w:val="a3"/>
    <w:link w:val="aff7"/>
    <w:qFormat/>
    <w:rsid w:val="005E34F6"/>
    <w:pPr>
      <w:tabs>
        <w:tab w:val="clear" w:pos="0"/>
      </w:tabs>
      <w:spacing w:line="360" w:lineRule="auto"/>
      <w:ind w:firstLine="0"/>
      <w:contextualSpacing w:val="0"/>
    </w:pPr>
    <w:rPr>
      <w:rFonts w:eastAsiaTheme="minorHAnsi"/>
      <w:bCs w:val="0"/>
    </w:rPr>
  </w:style>
  <w:style w:type="character" w:customStyle="1" w:styleId="aff5">
    <w:name w:val="Шапка таблицы Знак"/>
    <w:basedOn w:val="a5"/>
    <w:link w:val="aff4"/>
    <w:rsid w:val="005E34F6"/>
    <w:rPr>
      <w:rFonts w:eastAsiaTheme="minorHAnsi"/>
      <w:b/>
      <w:sz w:val="24"/>
      <w:szCs w:val="24"/>
    </w:rPr>
  </w:style>
  <w:style w:type="character" w:customStyle="1" w:styleId="aff7">
    <w:name w:val="Текст таблицы Знак"/>
    <w:basedOn w:val="a5"/>
    <w:link w:val="aff6"/>
    <w:rsid w:val="005E34F6"/>
    <w:rPr>
      <w:rFonts w:eastAsiaTheme="minorHAnsi"/>
      <w:sz w:val="24"/>
      <w:szCs w:val="24"/>
    </w:rPr>
  </w:style>
  <w:style w:type="numbering" w:customStyle="1" w:styleId="1">
    <w:name w:val="Стиль1"/>
    <w:uiPriority w:val="99"/>
    <w:rsid w:val="005E34F6"/>
    <w:pPr>
      <w:numPr>
        <w:numId w:val="4"/>
      </w:numPr>
    </w:pPr>
  </w:style>
  <w:style w:type="paragraph" w:customStyle="1" w:styleId="-1IT2G">
    <w:name w:val="* тире-список 1 уровень_IT2G"/>
    <w:basedOn w:val="a3"/>
    <w:next w:val="a3"/>
    <w:link w:val="-1IT2G0"/>
    <w:qFormat/>
    <w:rsid w:val="005E34F6"/>
    <w:pPr>
      <w:numPr>
        <w:numId w:val="6"/>
      </w:numPr>
      <w:tabs>
        <w:tab w:val="clear" w:pos="0"/>
      </w:tabs>
      <w:spacing w:line="360" w:lineRule="auto"/>
      <w:ind w:left="1134" w:hanging="425"/>
      <w:contextualSpacing w:val="0"/>
      <w:jc w:val="both"/>
    </w:pPr>
    <w:rPr>
      <w:rFonts w:eastAsiaTheme="minorHAnsi"/>
      <w:bCs w:val="0"/>
      <w:szCs w:val="28"/>
    </w:rPr>
  </w:style>
  <w:style w:type="paragraph" w:customStyle="1" w:styleId="-3">
    <w:name w:val="* тире-список 3 уровень"/>
    <w:basedOn w:val="-1IT2G"/>
    <w:next w:val="a3"/>
    <w:qFormat/>
    <w:rsid w:val="005E34F6"/>
    <w:pPr>
      <w:numPr>
        <w:ilvl w:val="1"/>
      </w:numPr>
      <w:ind w:left="1984" w:hanging="425"/>
    </w:pPr>
  </w:style>
  <w:style w:type="character" w:customStyle="1" w:styleId="-1IT2G0">
    <w:name w:val="* тире-список 1 уровень_IT2G Знак"/>
    <w:basedOn w:val="a5"/>
    <w:link w:val="-1IT2G"/>
    <w:rsid w:val="005E34F6"/>
    <w:rPr>
      <w:rFonts w:eastAsiaTheme="minorHAnsi"/>
      <w:sz w:val="24"/>
      <w:szCs w:val="28"/>
    </w:rPr>
  </w:style>
  <w:style w:type="paragraph" w:customStyle="1" w:styleId="aff8">
    <w:name w:val="Текст документа"/>
    <w:basedOn w:val="a3"/>
    <w:link w:val="15"/>
    <w:qFormat/>
    <w:rsid w:val="005E34F6"/>
    <w:pPr>
      <w:tabs>
        <w:tab w:val="clear" w:pos="0"/>
      </w:tabs>
      <w:spacing w:after="160" w:line="360" w:lineRule="auto"/>
      <w:contextualSpacing w:val="0"/>
      <w:jc w:val="both"/>
    </w:pPr>
    <w:rPr>
      <w:bCs w:val="0"/>
      <w:lang w:eastAsia="ru-RU"/>
    </w:rPr>
  </w:style>
  <w:style w:type="character" w:customStyle="1" w:styleId="15">
    <w:name w:val="Текст документа Знак1"/>
    <w:link w:val="aff8"/>
    <w:rsid w:val="005E34F6"/>
    <w:rPr>
      <w:sz w:val="24"/>
      <w:szCs w:val="24"/>
      <w:lang w:eastAsia="ru-RU"/>
    </w:rPr>
  </w:style>
  <w:style w:type="paragraph" w:customStyle="1" w:styleId="11">
    <w:name w:val="маркированный список 1"/>
    <w:basedOn w:val="a3"/>
    <w:rsid w:val="005E34F6"/>
    <w:pPr>
      <w:numPr>
        <w:numId w:val="9"/>
      </w:numPr>
      <w:tabs>
        <w:tab w:val="clear" w:pos="0"/>
      </w:tabs>
      <w:spacing w:after="160" w:line="360" w:lineRule="auto"/>
      <w:contextualSpacing w:val="0"/>
      <w:jc w:val="both"/>
    </w:pPr>
    <w:rPr>
      <w:bCs w:val="0"/>
      <w:lang w:eastAsia="ru-RU"/>
    </w:rPr>
  </w:style>
  <w:style w:type="paragraph" w:customStyle="1" w:styleId="a">
    <w:name w:val="!_Нумер. сп."/>
    <w:basedOn w:val="a0"/>
    <w:link w:val="aff9"/>
    <w:qFormat/>
    <w:rsid w:val="005E34F6"/>
    <w:pPr>
      <w:numPr>
        <w:numId w:val="12"/>
      </w:numPr>
      <w:tabs>
        <w:tab w:val="clear" w:pos="0"/>
      </w:tabs>
      <w:spacing w:line="360" w:lineRule="auto"/>
      <w:jc w:val="both"/>
    </w:pPr>
    <w:rPr>
      <w:rFonts w:cs="Times New Roman"/>
      <w:bCs w:val="0"/>
      <w:szCs w:val="24"/>
    </w:rPr>
  </w:style>
  <w:style w:type="character" w:customStyle="1" w:styleId="aff9">
    <w:name w:val="!_Нумер. сп. Знак"/>
    <w:basedOn w:val="a5"/>
    <w:link w:val="a"/>
    <w:rsid w:val="005E34F6"/>
    <w:rPr>
      <w:rFonts w:eastAsiaTheme="minorHAnsi"/>
      <w:sz w:val="24"/>
      <w:szCs w:val="24"/>
    </w:rPr>
  </w:style>
  <w:style w:type="paragraph" w:customStyle="1" w:styleId="affa">
    <w:name w:val="!_Подпись рисунка"/>
    <w:basedOn w:val="af5"/>
    <w:link w:val="affb"/>
    <w:qFormat/>
    <w:rsid w:val="005E34F6"/>
    <w:pPr>
      <w:tabs>
        <w:tab w:val="clear" w:pos="0"/>
      </w:tabs>
      <w:spacing w:after="200" w:line="360" w:lineRule="auto"/>
      <w:ind w:firstLine="0"/>
      <w:jc w:val="center"/>
    </w:pPr>
    <w:rPr>
      <w:rFonts w:eastAsiaTheme="minorHAnsi"/>
      <w:bCs/>
      <w:szCs w:val="24"/>
    </w:rPr>
  </w:style>
  <w:style w:type="character" w:customStyle="1" w:styleId="affb">
    <w:name w:val="!_Подпись рисунка Знак"/>
    <w:basedOn w:val="a5"/>
    <w:link w:val="affa"/>
    <w:rsid w:val="005E34F6"/>
    <w:rPr>
      <w:rFonts w:eastAsiaTheme="minorHAnsi"/>
      <w:bCs/>
      <w:sz w:val="24"/>
      <w:szCs w:val="24"/>
    </w:rPr>
  </w:style>
  <w:style w:type="paragraph" w:customStyle="1" w:styleId="affc">
    <w:name w:val="!_Рисунок"/>
    <w:basedOn w:val="a3"/>
    <w:link w:val="affd"/>
    <w:qFormat/>
    <w:rsid w:val="005E34F6"/>
    <w:pPr>
      <w:keepNext/>
      <w:tabs>
        <w:tab w:val="clear" w:pos="0"/>
      </w:tabs>
      <w:spacing w:line="360" w:lineRule="auto"/>
      <w:ind w:firstLine="0"/>
      <w:jc w:val="center"/>
    </w:pPr>
    <w:rPr>
      <w:rFonts w:eastAsiaTheme="minorHAnsi"/>
      <w:bCs w:val="0"/>
      <w:noProof/>
      <w:lang w:eastAsia="ru-RU"/>
    </w:rPr>
  </w:style>
  <w:style w:type="character" w:customStyle="1" w:styleId="affd">
    <w:name w:val="!_Рисунок Знак"/>
    <w:basedOn w:val="a5"/>
    <w:link w:val="affc"/>
    <w:rsid w:val="005E34F6"/>
    <w:rPr>
      <w:rFonts w:eastAsiaTheme="minorHAnsi"/>
      <w:noProof/>
      <w:sz w:val="24"/>
      <w:szCs w:val="24"/>
      <w:lang w:eastAsia="ru-RU"/>
    </w:rPr>
  </w:style>
  <w:style w:type="paragraph" w:styleId="affe">
    <w:name w:val="header"/>
    <w:basedOn w:val="a3"/>
    <w:link w:val="afff"/>
    <w:uiPriority w:val="99"/>
    <w:unhideWhenUsed/>
    <w:rsid w:val="000927E3"/>
    <w:pPr>
      <w:tabs>
        <w:tab w:val="clear" w:pos="0"/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5"/>
    <w:link w:val="affe"/>
    <w:uiPriority w:val="99"/>
    <w:rsid w:val="000927E3"/>
    <w:rPr>
      <w:bCs/>
      <w:sz w:val="24"/>
      <w:szCs w:val="24"/>
    </w:rPr>
  </w:style>
  <w:style w:type="paragraph" w:styleId="afff0">
    <w:name w:val="footer"/>
    <w:basedOn w:val="a3"/>
    <w:link w:val="afff1"/>
    <w:uiPriority w:val="99"/>
    <w:unhideWhenUsed/>
    <w:rsid w:val="000927E3"/>
    <w:pPr>
      <w:tabs>
        <w:tab w:val="clear" w:pos="0"/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5"/>
    <w:link w:val="afff0"/>
    <w:uiPriority w:val="99"/>
    <w:rsid w:val="000927E3"/>
    <w:rPr>
      <w:bCs/>
      <w:sz w:val="24"/>
      <w:szCs w:val="24"/>
    </w:rPr>
  </w:style>
  <w:style w:type="paragraph" w:customStyle="1" w:styleId="afff2">
    <w:name w:val="заголовок (в содержание)"/>
    <w:basedOn w:val="a3"/>
    <w:next w:val="a3"/>
    <w:qFormat/>
    <w:rsid w:val="0004736B"/>
    <w:pPr>
      <w:pageBreakBefore/>
      <w:tabs>
        <w:tab w:val="clear" w:pos="0"/>
      </w:tabs>
      <w:spacing w:after="120" w:line="360" w:lineRule="auto"/>
      <w:contextualSpacing w:val="0"/>
      <w:jc w:val="center"/>
      <w:outlineLvl w:val="0"/>
    </w:pPr>
    <w:rPr>
      <w:b/>
      <w:bCs w:val="0"/>
      <w:sz w:val="28"/>
      <w:szCs w:val="28"/>
      <w:lang w:eastAsia="ru-RU"/>
    </w:rPr>
  </w:style>
  <w:style w:type="paragraph" w:customStyle="1" w:styleId="a2">
    <w:name w:val="!_Нумерация элементов"/>
    <w:basedOn w:val="a0"/>
    <w:qFormat/>
    <w:rsid w:val="00840695"/>
    <w:pPr>
      <w:numPr>
        <w:numId w:val="28"/>
      </w:numPr>
      <w:tabs>
        <w:tab w:val="clear" w:pos="0"/>
      </w:tabs>
      <w:spacing w:before="120" w:after="120" w:line="360" w:lineRule="auto"/>
      <w:ind w:left="425" w:hanging="425"/>
      <w:jc w:val="both"/>
    </w:pPr>
    <w:rPr>
      <w:rFonts w:cs="Times New Roman"/>
      <w:bCs w:val="0"/>
      <w:szCs w:val="24"/>
    </w:rPr>
  </w:style>
  <w:style w:type="paragraph" w:customStyle="1" w:styleId="a1">
    <w:name w:val="! Сп. табл."/>
    <w:basedOn w:val="a0"/>
    <w:qFormat/>
    <w:rsid w:val="00840695"/>
    <w:pPr>
      <w:numPr>
        <w:numId w:val="29"/>
      </w:numPr>
      <w:tabs>
        <w:tab w:val="clear" w:pos="0"/>
      </w:tabs>
      <w:ind w:left="850" w:hanging="425"/>
      <w:jc w:val="both"/>
    </w:pPr>
    <w:rPr>
      <w:bCs w:val="0"/>
      <w:noProof/>
      <w:lang w:eastAsia="ru-RU"/>
    </w:rPr>
  </w:style>
  <w:style w:type="paragraph" w:customStyle="1" w:styleId="1List">
    <w:name w:val="!_1_List"/>
    <w:basedOn w:val="a3"/>
    <w:link w:val="1List0"/>
    <w:qFormat/>
    <w:rsid w:val="00840695"/>
    <w:pPr>
      <w:tabs>
        <w:tab w:val="clear" w:pos="0"/>
      </w:tabs>
      <w:spacing w:line="360" w:lineRule="auto"/>
      <w:ind w:left="709" w:firstLine="0"/>
      <w:contextualSpacing w:val="0"/>
    </w:pPr>
    <w:rPr>
      <w:rFonts w:cs="Arial"/>
      <w:bCs w:val="0"/>
      <w:lang w:bidi="en-US"/>
    </w:rPr>
  </w:style>
  <w:style w:type="character" w:customStyle="1" w:styleId="1List0">
    <w:name w:val="!_1_List Знак"/>
    <w:basedOn w:val="a5"/>
    <w:link w:val="1List"/>
    <w:rsid w:val="00840695"/>
    <w:rPr>
      <w:rFonts w:cs="Arial"/>
      <w:sz w:val="24"/>
      <w:szCs w:val="24"/>
      <w:lang w:bidi="en-US"/>
    </w:rPr>
  </w:style>
  <w:style w:type="paragraph" w:styleId="afff3">
    <w:name w:val="Balloon Text"/>
    <w:basedOn w:val="a3"/>
    <w:link w:val="afff4"/>
    <w:uiPriority w:val="99"/>
    <w:semiHidden/>
    <w:unhideWhenUsed/>
    <w:rsid w:val="00DC2748"/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5"/>
    <w:link w:val="afff3"/>
    <w:uiPriority w:val="99"/>
    <w:semiHidden/>
    <w:rsid w:val="00DC2748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anov@tectus-it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satulo@tectus-i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ctus-it.ru/tergi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329D52-9A3B-4BA0-8792-9E0E34F4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Геоинформационная система "Территория"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Геоинформационная система "Территория"</dc:title>
  <dc:subject>Руководство администратора</dc:subject>
  <dc:creator>Автор</dc:creator>
  <cp:lastModifiedBy>Дарья Пашкова</cp:lastModifiedBy>
  <cp:revision>9</cp:revision>
  <dcterms:created xsi:type="dcterms:W3CDTF">2021-06-15T14:33:00Z</dcterms:created>
  <dcterms:modified xsi:type="dcterms:W3CDTF">2024-03-05T07:51:00Z</dcterms:modified>
</cp:coreProperties>
</file>